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54" w:rsidRDefault="009B2F95">
      <w:r>
        <w:t>ISCA DATABASE LINKS:</w:t>
      </w:r>
    </w:p>
    <w:p w:rsidR="009B2F95" w:rsidRDefault="009B2F95"/>
    <w:p w:rsidR="009B2F95" w:rsidRDefault="00CB6B44">
      <w:hyperlink r:id="rId5" w:history="1">
        <w:r w:rsidR="009B2F95" w:rsidRPr="00FB5D8D">
          <w:rPr>
            <w:rStyle w:val="Hyperlink"/>
          </w:rPr>
          <w:t>http://www.ncbi.nlm.nih.gov/dbvar/studies/nstd37/download/?type=i</w:t>
        </w:r>
      </w:hyperlink>
    </w:p>
    <w:p w:rsidR="009B2F95" w:rsidRDefault="00CB6B44">
      <w:hyperlink r:id="rId6" w:history="1">
        <w:r w:rsidR="009B2F95" w:rsidRPr="00FB5D8D">
          <w:rPr>
            <w:rStyle w:val="Hyperlink"/>
          </w:rPr>
          <w:t>http://www.ncbi.nlm.nih.gov/dbvar/studies/nstd37/</w:t>
        </w:r>
      </w:hyperlink>
    </w:p>
    <w:p w:rsidR="009B2F95" w:rsidRDefault="00CB6B44">
      <w:hyperlink r:id="rId7" w:history="1">
        <w:r w:rsidR="009B2F95" w:rsidRPr="00FB5D8D">
          <w:rPr>
            <w:rStyle w:val="Hyperlink"/>
          </w:rPr>
          <w:t>https://www.iscaconsortium.org/index.php/faq</w:t>
        </w:r>
      </w:hyperlink>
    </w:p>
    <w:p w:rsidR="009B2F95" w:rsidRDefault="009B2F95"/>
    <w:p w:rsidR="00535693" w:rsidRDefault="00535693"/>
    <w:p w:rsidR="00535693" w:rsidRDefault="00535693"/>
    <w:p w:rsidR="00535693" w:rsidRDefault="00535693"/>
    <w:p w:rsidR="00535693" w:rsidRDefault="00535693">
      <w:proofErr w:type="spellStart"/>
      <w:r>
        <w:t>dbVAR</w:t>
      </w:r>
      <w:proofErr w:type="spellEnd"/>
    </w:p>
    <w:p w:rsidR="00535693" w:rsidRDefault="00535693">
      <w:hyperlink r:id="rId8" w:history="1">
        <w:r w:rsidRPr="00150B70">
          <w:rPr>
            <w:rStyle w:val="Hyperlink"/>
          </w:rPr>
          <w:t>http://www.ncbi.nlm.nih.gov/dbvar</w:t>
        </w:r>
      </w:hyperlink>
    </w:p>
    <w:p w:rsidR="00535693" w:rsidRDefault="00535693"/>
    <w:p w:rsidR="00CE3FAF" w:rsidRDefault="00CE3FAF"/>
    <w:p w:rsidR="00CE3FAF" w:rsidRDefault="00CE3FAF"/>
    <w:p w:rsidR="00CE3FAF" w:rsidRDefault="00CE3FAF"/>
    <w:p w:rsidR="00CE3FAF" w:rsidRPr="00CE3FAF" w:rsidRDefault="00CE3FAF">
      <w:pPr>
        <w:rPr>
          <w:lang w:val="en-US"/>
        </w:rPr>
      </w:pPr>
      <w:r w:rsidRPr="00CE3FAF">
        <w:rPr>
          <w:lang w:val="en-US"/>
        </w:rPr>
        <w:t>Copy loss = deletion?</w:t>
      </w:r>
    </w:p>
    <w:p w:rsidR="00CE3FAF" w:rsidRPr="00CE3FAF" w:rsidRDefault="00CE3FAF">
      <w:pPr>
        <w:rPr>
          <w:lang w:val="en-US"/>
        </w:rPr>
      </w:pPr>
      <w:r w:rsidRPr="00CE3FAF">
        <w:rPr>
          <w:lang w:val="en-US"/>
        </w:rPr>
        <w:t>Copy gain = duplication?</w:t>
      </w:r>
    </w:p>
    <w:p w:rsidR="00CE3FAF" w:rsidRPr="00CE3FAF" w:rsidRDefault="00CE3FAF">
      <w:pPr>
        <w:rPr>
          <w:lang w:val="it-IT"/>
        </w:rPr>
      </w:pPr>
      <w:r w:rsidRPr="00CE3FAF">
        <w:rPr>
          <w:lang w:val="it-IT"/>
        </w:rPr>
        <w:t>Perché su ClinVar separa queste 4 classi</w:t>
      </w:r>
    </w:p>
    <w:p w:rsidR="00CE3FAF" w:rsidRDefault="00CE3FAF">
      <w:pPr>
        <w:rPr>
          <w:rFonts w:ascii="Arial" w:hAnsi="Arial" w:cs="Arial"/>
          <w:color w:val="333333"/>
          <w:sz w:val="17"/>
          <w:szCs w:val="17"/>
          <w:shd w:val="clear" w:color="auto" w:fill="FFFFFF"/>
          <w:lang w:val="en-US"/>
        </w:rPr>
      </w:pPr>
      <w:proofErr w:type="spellStart"/>
      <w:r w:rsidRPr="00CE3FAF">
        <w:rPr>
          <w:lang w:val="en-US"/>
        </w:rPr>
        <w:t>Definizione</w:t>
      </w:r>
      <w:proofErr w:type="spellEnd"/>
      <w:r w:rsidRPr="00CE3FAF">
        <w:rPr>
          <w:lang w:val="en-US"/>
        </w:rPr>
        <w:t xml:space="preserve">: </w:t>
      </w:r>
      <w:r w:rsidRPr="00CE3FAF">
        <w:rPr>
          <w:rFonts w:ascii="Arial" w:hAnsi="Arial" w:cs="Arial"/>
          <w:color w:val="333333"/>
          <w:sz w:val="17"/>
          <w:szCs w:val="17"/>
          <w:shd w:val="clear" w:color="auto" w:fill="FFFFFF"/>
          <w:lang w:val="en-US"/>
        </w:rPr>
        <w:t>Analysis of individual human genomes has revealed an unexpected amount of variability in human populations. The most common form of</w:t>
      </w:r>
      <w:r w:rsidRPr="00CE3FAF">
        <w:rPr>
          <w:rStyle w:val="apple-converted-space"/>
          <w:rFonts w:ascii="Arial" w:hAnsi="Arial" w:cs="Arial"/>
          <w:color w:val="333333"/>
          <w:sz w:val="17"/>
          <w:szCs w:val="17"/>
          <w:shd w:val="clear" w:color="auto" w:fill="FFFFFF"/>
          <w:lang w:val="en-US"/>
        </w:rPr>
        <w:t> </w:t>
      </w:r>
      <w:r w:rsidRPr="00CE3FAF">
        <w:rPr>
          <w:rStyle w:val="ontologytermlink"/>
          <w:rFonts w:ascii="Arial" w:hAnsi="Arial" w:cs="Arial"/>
          <w:color w:val="068303"/>
          <w:sz w:val="17"/>
          <w:szCs w:val="17"/>
          <w:bdr w:val="none" w:sz="0" w:space="0" w:color="auto" w:frame="1"/>
          <w:shd w:val="clear" w:color="auto" w:fill="FFFFFF"/>
          <w:lang w:val="en-US"/>
        </w:rPr>
        <w:t>genetic variation</w:t>
      </w:r>
      <w:r w:rsidRPr="00CE3FAF">
        <w:rPr>
          <w:rStyle w:val="apple-converted-space"/>
          <w:rFonts w:ascii="Arial" w:hAnsi="Arial" w:cs="Arial"/>
          <w:color w:val="333333"/>
          <w:sz w:val="17"/>
          <w:szCs w:val="17"/>
          <w:shd w:val="clear" w:color="auto" w:fill="FFFFFF"/>
          <w:lang w:val="en-US"/>
        </w:rPr>
        <w:t> </w:t>
      </w:r>
      <w:r w:rsidRPr="00CE3FAF">
        <w:rPr>
          <w:rFonts w:ascii="Arial" w:hAnsi="Arial" w:cs="Arial"/>
          <w:color w:val="333333"/>
          <w:sz w:val="17"/>
          <w:szCs w:val="17"/>
          <w:shd w:val="clear" w:color="auto" w:fill="FFFFFF"/>
          <w:lang w:val="en-US"/>
        </w:rPr>
        <w:t>involves small changes in the</w:t>
      </w:r>
      <w:r w:rsidRPr="00CE3FAF">
        <w:rPr>
          <w:rStyle w:val="apple-converted-space"/>
          <w:rFonts w:ascii="Arial" w:hAnsi="Arial" w:cs="Arial"/>
          <w:color w:val="333333"/>
          <w:sz w:val="17"/>
          <w:szCs w:val="17"/>
          <w:shd w:val="clear" w:color="auto" w:fill="FFFFFF"/>
          <w:lang w:val="en-US"/>
        </w:rPr>
        <w:t> </w:t>
      </w:r>
      <w:r w:rsidRPr="00CE3FAF">
        <w:rPr>
          <w:rStyle w:val="ontologytermlink"/>
          <w:rFonts w:ascii="Arial" w:hAnsi="Arial" w:cs="Arial"/>
          <w:color w:val="068303"/>
          <w:sz w:val="17"/>
          <w:szCs w:val="17"/>
          <w:bdr w:val="none" w:sz="0" w:space="0" w:color="auto" w:frame="1"/>
          <w:shd w:val="clear" w:color="auto" w:fill="FFFFFF"/>
          <w:lang w:val="en-US"/>
        </w:rPr>
        <w:t>genetic code</w:t>
      </w:r>
      <w:r w:rsidRPr="00CE3FAF">
        <w:rPr>
          <w:rStyle w:val="apple-converted-space"/>
          <w:rFonts w:ascii="Arial" w:hAnsi="Arial" w:cs="Arial"/>
          <w:color w:val="333333"/>
          <w:sz w:val="17"/>
          <w:szCs w:val="17"/>
          <w:shd w:val="clear" w:color="auto" w:fill="FFFFFF"/>
          <w:lang w:val="en-US"/>
        </w:rPr>
        <w:t> </w:t>
      </w:r>
      <w:r w:rsidRPr="00CE3FAF">
        <w:rPr>
          <w:rFonts w:ascii="Arial" w:hAnsi="Arial" w:cs="Arial"/>
          <w:color w:val="333333"/>
          <w:sz w:val="17"/>
          <w:szCs w:val="17"/>
          <w:shd w:val="clear" w:color="auto" w:fill="FFFFFF"/>
          <w:lang w:val="en-US"/>
        </w:rPr>
        <w:t>that alter a single base pair. Other</w:t>
      </w:r>
      <w:r w:rsidRPr="00CE3FAF">
        <w:rPr>
          <w:rStyle w:val="apple-converted-space"/>
          <w:rFonts w:ascii="Arial" w:hAnsi="Arial" w:cs="Arial"/>
          <w:color w:val="333333"/>
          <w:sz w:val="17"/>
          <w:szCs w:val="17"/>
          <w:shd w:val="clear" w:color="auto" w:fill="FFFFFF"/>
          <w:lang w:val="en-US"/>
        </w:rPr>
        <w:t> </w:t>
      </w:r>
      <w:hyperlink r:id="rId9" w:tooltip="types of mutations" w:history="1">
        <w:r w:rsidRPr="00CE3FAF">
          <w:rPr>
            <w:rStyle w:val="Hyperlink"/>
            <w:rFonts w:ascii="Arial" w:hAnsi="Arial" w:cs="Arial"/>
            <w:color w:val="B83205"/>
            <w:sz w:val="17"/>
            <w:szCs w:val="17"/>
            <w:bdr w:val="none" w:sz="0" w:space="0" w:color="auto" w:frame="1"/>
            <w:shd w:val="clear" w:color="auto" w:fill="FFFFFF"/>
            <w:lang w:val="en-US"/>
          </w:rPr>
          <w:t>types of mutations</w:t>
        </w:r>
      </w:hyperlink>
      <w:r w:rsidRPr="00CE3FAF">
        <w:rPr>
          <w:rStyle w:val="apple-converted-space"/>
          <w:rFonts w:ascii="Arial" w:hAnsi="Arial" w:cs="Arial"/>
          <w:color w:val="333333"/>
          <w:sz w:val="17"/>
          <w:szCs w:val="17"/>
          <w:shd w:val="clear" w:color="auto" w:fill="FFFFFF"/>
          <w:lang w:val="en-US"/>
        </w:rPr>
        <w:t> </w:t>
      </w:r>
      <w:r w:rsidRPr="00CE3FAF">
        <w:rPr>
          <w:rFonts w:ascii="Arial" w:hAnsi="Arial" w:cs="Arial"/>
          <w:color w:val="333333"/>
          <w:sz w:val="17"/>
          <w:szCs w:val="17"/>
          <w:shd w:val="clear" w:color="auto" w:fill="FFFFFF"/>
          <w:lang w:val="en-US"/>
        </w:rPr>
        <w:t xml:space="preserve">range from small insertions to </w:t>
      </w:r>
      <w:proofErr w:type="spellStart"/>
      <w:r w:rsidRPr="00CE3FAF">
        <w:rPr>
          <w:rFonts w:ascii="Arial" w:hAnsi="Arial" w:cs="Arial"/>
          <w:color w:val="333333"/>
          <w:sz w:val="17"/>
          <w:szCs w:val="17"/>
          <w:shd w:val="clear" w:color="auto" w:fill="FFFFFF"/>
          <w:lang w:val="en-US"/>
        </w:rPr>
        <w:t>large</w:t>
      </w:r>
      <w:hyperlink r:id="rId10" w:tooltip="chromosomal rearrangements that can be detected cytogenetically using a microscope" w:history="1">
        <w:r w:rsidRPr="00CE3FAF">
          <w:rPr>
            <w:rStyle w:val="glossarytermlink"/>
            <w:rFonts w:ascii="Arial" w:hAnsi="Arial" w:cs="Arial"/>
            <w:color w:val="068303"/>
            <w:sz w:val="17"/>
            <w:szCs w:val="17"/>
            <w:bdr w:val="none" w:sz="0" w:space="0" w:color="auto" w:frame="1"/>
            <w:shd w:val="clear" w:color="auto" w:fill="FFFFFF"/>
            <w:lang w:val="en-US"/>
          </w:rPr>
          <w:t>chromosomal</w:t>
        </w:r>
        <w:proofErr w:type="spellEnd"/>
        <w:r w:rsidRPr="00CE3FAF">
          <w:rPr>
            <w:rStyle w:val="glossarytermlink"/>
            <w:rFonts w:ascii="Arial" w:hAnsi="Arial" w:cs="Arial"/>
            <w:color w:val="068303"/>
            <w:sz w:val="17"/>
            <w:szCs w:val="17"/>
            <w:bdr w:val="none" w:sz="0" w:space="0" w:color="auto" w:frame="1"/>
            <w:shd w:val="clear" w:color="auto" w:fill="FFFFFF"/>
            <w:lang w:val="en-US"/>
          </w:rPr>
          <w:t xml:space="preserve"> rearrangements</w:t>
        </w:r>
        <w:r w:rsidRPr="00CE3FAF">
          <w:rPr>
            <w:rStyle w:val="apple-converted-space"/>
            <w:rFonts w:ascii="Arial" w:hAnsi="Arial" w:cs="Arial"/>
            <w:color w:val="B83205"/>
            <w:sz w:val="17"/>
            <w:szCs w:val="17"/>
            <w:bdr w:val="none" w:sz="0" w:space="0" w:color="auto" w:frame="1"/>
            <w:shd w:val="clear" w:color="auto" w:fill="FFFFFF"/>
            <w:lang w:val="en-US"/>
          </w:rPr>
          <w:t> </w:t>
        </w:r>
        <w:r w:rsidRPr="00CE3FAF">
          <w:rPr>
            <w:rStyle w:val="Hyperlink"/>
            <w:rFonts w:ascii="Arial" w:hAnsi="Arial" w:cs="Arial"/>
            <w:color w:val="B83205"/>
            <w:sz w:val="17"/>
            <w:szCs w:val="17"/>
            <w:bdr w:val="none" w:sz="0" w:space="0" w:color="auto" w:frame="1"/>
            <w:shd w:val="clear" w:color="auto" w:fill="FFFFFF"/>
            <w:lang w:val="en-US"/>
          </w:rPr>
          <w:t>that can be detected cytogenetically using a microscope</w:t>
        </w:r>
      </w:hyperlink>
      <w:r w:rsidRPr="00CE3FAF">
        <w:rPr>
          <w:rFonts w:ascii="Arial" w:hAnsi="Arial" w:cs="Arial"/>
          <w:color w:val="333333"/>
          <w:sz w:val="17"/>
          <w:szCs w:val="17"/>
          <w:shd w:val="clear" w:color="auto" w:fill="FFFFFF"/>
          <w:lang w:val="en-US"/>
        </w:rPr>
        <w:t>. The term "</w:t>
      </w:r>
      <w:r w:rsidRPr="00CE3FAF">
        <w:rPr>
          <w:rStyle w:val="ontologytermlink"/>
          <w:rFonts w:ascii="Arial" w:hAnsi="Arial" w:cs="Arial"/>
          <w:color w:val="068303"/>
          <w:sz w:val="17"/>
          <w:szCs w:val="17"/>
          <w:bdr w:val="none" w:sz="0" w:space="0" w:color="auto" w:frame="1"/>
          <w:shd w:val="clear" w:color="auto" w:fill="FFFFFF"/>
          <w:lang w:val="en-US"/>
        </w:rPr>
        <w:t>copy number variation</w:t>
      </w:r>
      <w:r w:rsidRPr="00CE3FAF">
        <w:rPr>
          <w:rFonts w:ascii="Arial" w:hAnsi="Arial" w:cs="Arial"/>
          <w:color w:val="333333"/>
          <w:sz w:val="17"/>
          <w:szCs w:val="17"/>
          <w:shd w:val="clear" w:color="auto" w:fill="FFFFFF"/>
          <w:lang w:val="en-US"/>
        </w:rPr>
        <w:t xml:space="preserve">" refers to an intermediate-scale genetic change, operationally defined as segments greater than 1,000 base pairs in length but typically less than 5 </w:t>
      </w:r>
      <w:proofErr w:type="spellStart"/>
      <w:r w:rsidRPr="00CE3FAF">
        <w:rPr>
          <w:rFonts w:ascii="Arial" w:hAnsi="Arial" w:cs="Arial"/>
          <w:color w:val="333333"/>
          <w:sz w:val="17"/>
          <w:szCs w:val="17"/>
          <w:shd w:val="clear" w:color="auto" w:fill="FFFFFF"/>
          <w:lang w:val="en-US"/>
        </w:rPr>
        <w:t>megabases</w:t>
      </w:r>
      <w:proofErr w:type="spellEnd"/>
      <w:r w:rsidRPr="00CE3FAF">
        <w:rPr>
          <w:rFonts w:ascii="Arial" w:hAnsi="Arial" w:cs="Arial"/>
          <w:color w:val="333333"/>
          <w:sz w:val="17"/>
          <w:szCs w:val="17"/>
          <w:shd w:val="clear" w:color="auto" w:fill="FFFFFF"/>
          <w:lang w:val="en-US"/>
        </w:rPr>
        <w:t>, which is the cytogenetic level of resolution. CNVs include both additional copies of sequence (duplications) and losses of genetic material (deletions). Because CNVs change the structure of the</w:t>
      </w:r>
      <w:r w:rsidRPr="00CE3FAF">
        <w:rPr>
          <w:rStyle w:val="apple-converted-space"/>
          <w:rFonts w:ascii="Arial" w:hAnsi="Arial" w:cs="Arial"/>
          <w:color w:val="333333"/>
          <w:sz w:val="17"/>
          <w:szCs w:val="17"/>
          <w:shd w:val="clear" w:color="auto" w:fill="FFFFFF"/>
          <w:lang w:val="en-US"/>
        </w:rPr>
        <w:t> </w:t>
      </w:r>
      <w:r w:rsidRPr="00CE3FAF">
        <w:rPr>
          <w:rStyle w:val="ontologytermlink"/>
          <w:rFonts w:ascii="Arial" w:hAnsi="Arial" w:cs="Arial"/>
          <w:color w:val="068303"/>
          <w:sz w:val="17"/>
          <w:szCs w:val="17"/>
          <w:bdr w:val="none" w:sz="0" w:space="0" w:color="auto" w:frame="1"/>
          <w:shd w:val="clear" w:color="auto" w:fill="FFFFFF"/>
          <w:lang w:val="en-US"/>
        </w:rPr>
        <w:t>genome</w:t>
      </w:r>
      <w:r w:rsidRPr="00CE3FAF">
        <w:rPr>
          <w:rFonts w:ascii="Arial" w:hAnsi="Arial" w:cs="Arial"/>
          <w:color w:val="333333"/>
          <w:sz w:val="17"/>
          <w:szCs w:val="17"/>
          <w:shd w:val="clear" w:color="auto" w:fill="FFFFFF"/>
          <w:lang w:val="en-US"/>
        </w:rPr>
        <w:t>, such mutations, together with inversions and translocations, are collectively classified as forms of genome structural variation. Recently, scientists have come to appreciate that CNVs account for much of human variability.</w:t>
      </w:r>
    </w:p>
    <w:p w:rsidR="00CE3FAF" w:rsidRPr="00CE3FAF" w:rsidRDefault="00CE3FAF">
      <w:pPr>
        <w:rPr>
          <w:lang w:val="en-US"/>
        </w:rPr>
      </w:pPr>
      <w:r w:rsidRPr="00CE3FAF">
        <w:rPr>
          <w:lang w:val="en-US"/>
        </w:rPr>
        <w:t>Sembra quindi che copy loss = deletion e copy gain = duplication, quindi perché clivar le ha splittate????</w:t>
      </w:r>
    </w:p>
    <w:sectPr w:rsidR="00CE3FAF" w:rsidRPr="00CE3FAF" w:rsidSect="00367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7ABE"/>
    <w:multiLevelType w:val="multilevel"/>
    <w:tmpl w:val="5F74557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2F95"/>
    <w:rsid w:val="00367154"/>
    <w:rsid w:val="00535693"/>
    <w:rsid w:val="00887EF0"/>
    <w:rsid w:val="009B2F95"/>
    <w:rsid w:val="009D114F"/>
    <w:rsid w:val="00AB3026"/>
    <w:rsid w:val="00BE5E4F"/>
    <w:rsid w:val="00CB6B44"/>
    <w:rsid w:val="00CE3FAF"/>
    <w:rsid w:val="00E17FF6"/>
    <w:rsid w:val="00E7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4F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qFormat/>
    <w:rsid w:val="009D114F"/>
    <w:pPr>
      <w:keepNext/>
      <w:numPr>
        <w:ilvl w:val="2"/>
        <w:numId w:val="9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9D114F"/>
    <w:pPr>
      <w:keepNext/>
      <w:numPr>
        <w:ilvl w:val="3"/>
        <w:numId w:val="9"/>
      </w:numPr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Heading6">
    <w:name w:val="heading 6"/>
    <w:basedOn w:val="Normal"/>
    <w:next w:val="Normal"/>
    <w:link w:val="Heading6Char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Heading7">
    <w:name w:val="heading 7"/>
    <w:basedOn w:val="Normal"/>
    <w:next w:val="Normal"/>
    <w:link w:val="Heading7Char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Heading8">
    <w:name w:val="heading 8"/>
    <w:basedOn w:val="Normal"/>
    <w:next w:val="Normal"/>
    <w:link w:val="Heading8Char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Heading9">
    <w:name w:val="heading 9"/>
    <w:basedOn w:val="Normal"/>
    <w:next w:val="Normal"/>
    <w:link w:val="Heading9Char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114F"/>
    <w:rPr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9D114F"/>
    <w:rPr>
      <w:sz w:val="26"/>
    </w:rPr>
  </w:style>
  <w:style w:type="character" w:customStyle="1" w:styleId="Heading3Char">
    <w:name w:val="Heading 3 Char"/>
    <w:basedOn w:val="DefaultParagraphFont"/>
    <w:link w:val="Heading3"/>
    <w:rsid w:val="009D114F"/>
    <w:rPr>
      <w:sz w:val="24"/>
    </w:rPr>
  </w:style>
  <w:style w:type="character" w:customStyle="1" w:styleId="Heading4Char">
    <w:name w:val="Heading 4 Char"/>
    <w:basedOn w:val="DefaultParagraphFont"/>
    <w:link w:val="Heading4"/>
    <w:rsid w:val="009D114F"/>
    <w:rPr>
      <w:sz w:val="24"/>
    </w:rPr>
  </w:style>
  <w:style w:type="character" w:customStyle="1" w:styleId="Heading5Char">
    <w:name w:val="Heading 5 Char"/>
    <w:basedOn w:val="DefaultParagraphFont"/>
    <w:link w:val="Heading5"/>
    <w:rsid w:val="009D114F"/>
    <w:rPr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9D114F"/>
    <w:rPr>
      <w:rFonts w:ascii="Arial" w:hAnsi="Arial"/>
      <w:i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9D114F"/>
    <w:rPr>
      <w:rFonts w:ascii="Arial" w:hAnsi="Arial"/>
      <w:kern w:val="28"/>
    </w:rPr>
  </w:style>
  <w:style w:type="character" w:customStyle="1" w:styleId="Heading8Char">
    <w:name w:val="Heading 8 Char"/>
    <w:basedOn w:val="DefaultParagraphFont"/>
    <w:link w:val="Heading8"/>
    <w:rsid w:val="009D114F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D114F"/>
    <w:rPr>
      <w:rFonts w:ascii="Arial" w:hAnsi="Arial"/>
      <w:i/>
      <w:kern w:val="28"/>
      <w:sz w:val="18"/>
    </w:rPr>
  </w:style>
  <w:style w:type="character" w:styleId="Hyperlink">
    <w:name w:val="Hyperlink"/>
    <w:basedOn w:val="DefaultParagraphFont"/>
    <w:uiPriority w:val="99"/>
    <w:unhideWhenUsed/>
    <w:rsid w:val="009B2F95"/>
    <w:rPr>
      <w:color w:val="3D168B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5693"/>
    <w:rPr>
      <w:color w:val="00607A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E3FAF"/>
  </w:style>
  <w:style w:type="character" w:customStyle="1" w:styleId="ontologytermlink">
    <w:name w:val="ontologytermlink"/>
    <w:basedOn w:val="DefaultParagraphFont"/>
    <w:rsid w:val="00CE3FAF"/>
  </w:style>
  <w:style w:type="character" w:customStyle="1" w:styleId="glossarytermlink">
    <w:name w:val="glossarytermlink"/>
    <w:basedOn w:val="DefaultParagraphFont"/>
    <w:rsid w:val="00CE3F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dbv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caconsortium.org/index.php/fa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dbvar/studies/nstd3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cbi.nlm.nih.gov/dbvar/studies/nstd37/download/?type=i" TargetMode="External"/><Relationship Id="rId10" Type="http://schemas.openxmlformats.org/officeDocument/2006/relationships/hyperlink" Target="http://www.nature.com/scitable/topicpage/Chromosome-Abnormalities-and-Cancer-Cytogenetics-8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ure.com/scitable/topicpage/Genetic-Mutation-1127" TargetMode="Externa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DTSM installatie account</dc:creator>
  <cp:keywords/>
  <dc:description/>
  <cp:lastModifiedBy>DTSM installatie account</cp:lastModifiedBy>
  <cp:revision>3</cp:revision>
  <dcterms:created xsi:type="dcterms:W3CDTF">2014-06-18T16:54:00Z</dcterms:created>
  <dcterms:modified xsi:type="dcterms:W3CDTF">2014-06-23T15:05:00Z</dcterms:modified>
</cp:coreProperties>
</file>