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154" w:rsidRPr="008B059B" w:rsidRDefault="008A1C70">
      <w:pPr>
        <w:rPr>
          <w:rFonts w:asciiTheme="majorHAnsi" w:hAnsiTheme="majorHAnsi"/>
          <w:b/>
          <w:sz w:val="24"/>
          <w:u w:val="single"/>
        </w:rPr>
      </w:pPr>
      <w:r w:rsidRPr="008B059B">
        <w:rPr>
          <w:rFonts w:asciiTheme="majorHAnsi" w:hAnsiTheme="majorHAnsi"/>
          <w:b/>
          <w:sz w:val="24"/>
          <w:u w:val="single"/>
        </w:rPr>
        <w:t>LIST 1</w:t>
      </w:r>
      <w:r w:rsidR="00E17D16" w:rsidRPr="00E17D16">
        <w:rPr>
          <w:rFonts w:asciiTheme="majorHAnsi" w:hAnsiTheme="majorHAnsi"/>
          <w:sz w:val="24"/>
        </w:rPr>
        <w:t xml:space="preserve">  (high </w:t>
      </w:r>
      <w:proofErr w:type="spellStart"/>
      <w:r w:rsidR="00E17D16" w:rsidRPr="00E17D16">
        <w:rPr>
          <w:rFonts w:asciiTheme="majorHAnsi" w:hAnsiTheme="majorHAnsi"/>
          <w:sz w:val="24"/>
        </w:rPr>
        <w:t>priority</w:t>
      </w:r>
      <w:proofErr w:type="spellEnd"/>
      <w:r w:rsidR="00E17D16" w:rsidRPr="00E17D16">
        <w:rPr>
          <w:rFonts w:asciiTheme="majorHAnsi" w:hAnsiTheme="majorHAnsi"/>
          <w:sz w:val="24"/>
        </w:rPr>
        <w:t>)</w:t>
      </w:r>
    </w:p>
    <w:p w:rsidR="008A1C70" w:rsidRDefault="008A1C70">
      <w:pPr>
        <w:rPr>
          <w:rFonts w:asciiTheme="majorHAnsi" w:hAnsiTheme="majorHAnsi"/>
        </w:rPr>
      </w:pPr>
    </w:p>
    <w:p w:rsidR="006515B5" w:rsidRDefault="006515B5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Conditions</w:t>
      </w:r>
      <w:proofErr w:type="spellEnd"/>
      <w:r>
        <w:rPr>
          <w:rFonts w:asciiTheme="majorHAnsi" w:hAnsiTheme="majorHAnsi"/>
        </w:rPr>
        <w:t>:</w:t>
      </w:r>
    </w:p>
    <w:p w:rsidR="006515B5" w:rsidRPr="008B059B" w:rsidRDefault="006515B5">
      <w:pPr>
        <w:rPr>
          <w:rFonts w:asciiTheme="majorHAnsi" w:hAnsiTheme="majorHAnsi"/>
        </w:rPr>
      </w:pPr>
    </w:p>
    <w:tbl>
      <w:tblPr>
        <w:tblStyle w:val="TableGrid"/>
        <w:tblW w:w="0" w:type="auto"/>
        <w:tblInd w:w="828" w:type="dxa"/>
        <w:tblLook w:val="04A0"/>
      </w:tblPr>
      <w:tblGrid>
        <w:gridCol w:w="2340"/>
        <w:gridCol w:w="2790"/>
        <w:gridCol w:w="1440"/>
      </w:tblGrid>
      <w:tr w:rsidR="008A1C70" w:rsidRPr="009A1AD1" w:rsidTr="00E17D16">
        <w:trPr>
          <w:trHeight w:val="602"/>
        </w:trPr>
        <w:tc>
          <w:tcPr>
            <w:tcW w:w="2340" w:type="dxa"/>
            <w:vAlign w:val="center"/>
          </w:tcPr>
          <w:p w:rsidR="008B059B" w:rsidRDefault="008B059B" w:rsidP="00E17D16">
            <w:pPr>
              <w:jc w:val="center"/>
              <w:rPr>
                <w:rFonts w:asciiTheme="majorHAnsi" w:hAnsiTheme="majorHAnsi"/>
                <w:lang w:val="en-US"/>
              </w:rPr>
            </w:pPr>
            <w:r w:rsidRPr="008B059B">
              <w:rPr>
                <w:rFonts w:asciiTheme="majorHAnsi" w:hAnsiTheme="majorHAnsi"/>
                <w:lang w:val="en-US"/>
              </w:rPr>
              <w:t>Num. of overlaps</w:t>
            </w:r>
          </w:p>
          <w:p w:rsidR="008A1C70" w:rsidRPr="008B059B" w:rsidRDefault="008B059B" w:rsidP="00E17D16">
            <w:pPr>
              <w:jc w:val="center"/>
              <w:rPr>
                <w:rFonts w:asciiTheme="majorHAnsi" w:hAnsiTheme="majorHAnsi"/>
                <w:lang w:val="en-US"/>
              </w:rPr>
            </w:pPr>
            <w:r w:rsidRPr="008B059B">
              <w:rPr>
                <w:rFonts w:asciiTheme="majorHAnsi" w:hAnsiTheme="majorHAnsi"/>
                <w:sz w:val="18"/>
                <w:lang w:val="en-US"/>
              </w:rPr>
              <w:t>of an overlapping regions</w:t>
            </w:r>
          </w:p>
        </w:tc>
        <w:tc>
          <w:tcPr>
            <w:tcW w:w="2790" w:type="dxa"/>
            <w:vAlign w:val="center"/>
          </w:tcPr>
          <w:p w:rsidR="008B059B" w:rsidRDefault="008B059B" w:rsidP="00E17D16">
            <w:pPr>
              <w:jc w:val="center"/>
              <w:rPr>
                <w:rFonts w:asciiTheme="majorHAnsi" w:hAnsiTheme="majorHAnsi"/>
                <w:lang w:val="en-US"/>
              </w:rPr>
            </w:pPr>
            <w:r w:rsidRPr="008B059B">
              <w:rPr>
                <w:rFonts w:asciiTheme="majorHAnsi" w:hAnsiTheme="majorHAnsi"/>
                <w:lang w:val="en-US"/>
              </w:rPr>
              <w:t>Num. of genes (</w:t>
            </w:r>
            <w:r w:rsidRPr="00E17D16">
              <w:rPr>
                <w:rFonts w:asciiTheme="majorHAnsi" w:hAnsiTheme="majorHAnsi"/>
                <w:i/>
                <w:lang w:val="en-US"/>
              </w:rPr>
              <w:t>n</w:t>
            </w:r>
            <w:r w:rsidRPr="008B059B">
              <w:rPr>
                <w:rFonts w:asciiTheme="majorHAnsi" w:hAnsiTheme="majorHAnsi"/>
                <w:lang w:val="en-US"/>
              </w:rPr>
              <w:t>)</w:t>
            </w:r>
          </w:p>
          <w:p w:rsidR="008A1C70" w:rsidRPr="008B059B" w:rsidRDefault="008B059B" w:rsidP="006D3090">
            <w:pPr>
              <w:jc w:val="center"/>
              <w:rPr>
                <w:rFonts w:asciiTheme="majorHAnsi" w:hAnsiTheme="majorHAnsi"/>
                <w:lang w:val="en-US"/>
              </w:rPr>
            </w:pPr>
            <w:r w:rsidRPr="008B059B">
              <w:rPr>
                <w:rFonts w:asciiTheme="majorHAnsi" w:hAnsiTheme="majorHAnsi"/>
                <w:sz w:val="18"/>
                <w:lang w:val="en-US"/>
              </w:rPr>
              <w:t xml:space="preserve">inside </w:t>
            </w:r>
            <w:r w:rsidR="006D3090">
              <w:rPr>
                <w:rFonts w:asciiTheme="majorHAnsi" w:hAnsiTheme="majorHAnsi"/>
                <w:sz w:val="18"/>
                <w:lang w:val="en-US"/>
              </w:rPr>
              <w:t xml:space="preserve">those </w:t>
            </w:r>
            <w:r w:rsidRPr="008B059B">
              <w:rPr>
                <w:rFonts w:asciiTheme="majorHAnsi" w:hAnsiTheme="majorHAnsi"/>
                <w:sz w:val="18"/>
                <w:lang w:val="en-US"/>
              </w:rPr>
              <w:t>region</w:t>
            </w:r>
            <w:r w:rsidR="006D3090">
              <w:rPr>
                <w:rFonts w:asciiTheme="majorHAnsi" w:hAnsiTheme="majorHAnsi"/>
                <w:sz w:val="18"/>
                <w:lang w:val="en-US"/>
              </w:rPr>
              <w:t>s</w:t>
            </w:r>
          </w:p>
        </w:tc>
        <w:tc>
          <w:tcPr>
            <w:tcW w:w="1440" w:type="dxa"/>
            <w:tcBorders>
              <w:top w:val="nil"/>
              <w:right w:val="nil"/>
            </w:tcBorders>
          </w:tcPr>
          <w:p w:rsidR="008A1C70" w:rsidRPr="008B059B" w:rsidRDefault="008A1C70">
            <w:pPr>
              <w:rPr>
                <w:rFonts w:asciiTheme="majorHAnsi" w:hAnsiTheme="majorHAnsi"/>
                <w:lang w:val="en-US"/>
              </w:rPr>
            </w:pPr>
          </w:p>
        </w:tc>
      </w:tr>
      <w:tr w:rsidR="00E17D16" w:rsidRPr="008B059B" w:rsidTr="00E17D16">
        <w:tc>
          <w:tcPr>
            <w:tcW w:w="2340" w:type="dxa"/>
          </w:tcPr>
          <w:p w:rsidR="00E17D16" w:rsidRPr="008B059B" w:rsidRDefault="00E17D16" w:rsidP="008B059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2790" w:type="dxa"/>
          </w:tcPr>
          <w:p w:rsidR="00E17D16" w:rsidRPr="008B059B" w:rsidRDefault="00E17D16" w:rsidP="00EA484B">
            <w:pPr>
              <w:jc w:val="center"/>
              <w:rPr>
                <w:rFonts w:asciiTheme="majorHAnsi" w:hAnsiTheme="majorHAnsi"/>
              </w:rPr>
            </w:pPr>
            <w:r w:rsidRPr="008B059B">
              <w:rPr>
                <w:rFonts w:asciiTheme="majorHAnsi" w:hAnsiTheme="majorHAnsi"/>
              </w:rPr>
              <w:t xml:space="preserve">1 ≤ </w:t>
            </w:r>
            <w:r w:rsidRPr="00E17D16">
              <w:rPr>
                <w:rFonts w:asciiTheme="majorHAnsi" w:hAnsiTheme="majorHAnsi"/>
                <w:i/>
              </w:rPr>
              <w:t>n</w:t>
            </w:r>
            <w:r w:rsidRPr="008B059B">
              <w:rPr>
                <w:rFonts w:asciiTheme="majorHAnsi" w:hAnsiTheme="majorHAnsi"/>
              </w:rPr>
              <w:t xml:space="preserve"> ≥ </w:t>
            </w:r>
            <w:r w:rsidR="006515B5">
              <w:rPr>
                <w:rFonts w:asciiTheme="majorHAnsi" w:hAnsiTheme="majorHAnsi"/>
              </w:rPr>
              <w:t>5</w:t>
            </w:r>
          </w:p>
        </w:tc>
        <w:tc>
          <w:tcPr>
            <w:tcW w:w="1440" w:type="dxa"/>
          </w:tcPr>
          <w:p w:rsidR="00E17D16" w:rsidRPr="008B059B" w:rsidRDefault="00E17D16" w:rsidP="00EA484B">
            <w:pPr>
              <w:jc w:val="center"/>
              <w:rPr>
                <w:rFonts w:asciiTheme="majorHAnsi" w:hAnsiTheme="majorHAnsi"/>
              </w:rPr>
            </w:pPr>
            <w:r w:rsidRPr="008B059B">
              <w:rPr>
                <w:rFonts w:asciiTheme="majorHAnsi" w:hAnsiTheme="majorHAnsi"/>
              </w:rPr>
              <w:t>List 1</w:t>
            </w:r>
          </w:p>
        </w:tc>
      </w:tr>
      <w:tr w:rsidR="00E17D16" w:rsidRPr="008B059B" w:rsidTr="00E17D16">
        <w:tc>
          <w:tcPr>
            <w:tcW w:w="2340" w:type="dxa"/>
          </w:tcPr>
          <w:p w:rsidR="00E17D16" w:rsidRPr="008B059B" w:rsidRDefault="00E17D16" w:rsidP="008B059B">
            <w:pPr>
              <w:jc w:val="center"/>
              <w:rPr>
                <w:rFonts w:asciiTheme="majorHAnsi" w:hAnsiTheme="majorHAnsi"/>
              </w:rPr>
            </w:pPr>
            <w:r w:rsidRPr="008B059B">
              <w:rPr>
                <w:rFonts w:asciiTheme="majorHAnsi" w:hAnsiTheme="majorHAnsi"/>
              </w:rPr>
              <w:t>7</w:t>
            </w:r>
          </w:p>
        </w:tc>
        <w:tc>
          <w:tcPr>
            <w:tcW w:w="2790" w:type="dxa"/>
          </w:tcPr>
          <w:p w:rsidR="00E17D16" w:rsidRPr="008B059B" w:rsidRDefault="00E17D16" w:rsidP="00E17D16">
            <w:pPr>
              <w:jc w:val="center"/>
              <w:rPr>
                <w:rFonts w:asciiTheme="majorHAnsi" w:hAnsiTheme="majorHAnsi"/>
              </w:rPr>
            </w:pPr>
            <w:r w:rsidRPr="008B059B">
              <w:rPr>
                <w:rFonts w:asciiTheme="majorHAnsi" w:hAnsiTheme="majorHAnsi"/>
              </w:rPr>
              <w:t xml:space="preserve">1 ≤ </w:t>
            </w:r>
            <w:r w:rsidRPr="00E17D16">
              <w:rPr>
                <w:rFonts w:asciiTheme="majorHAnsi" w:hAnsiTheme="majorHAnsi"/>
                <w:i/>
              </w:rPr>
              <w:t>n</w:t>
            </w:r>
            <w:r w:rsidRPr="008B059B">
              <w:rPr>
                <w:rFonts w:asciiTheme="majorHAnsi" w:hAnsiTheme="majorHAnsi"/>
              </w:rPr>
              <w:t xml:space="preserve"> ≥ 5</w:t>
            </w:r>
          </w:p>
        </w:tc>
        <w:tc>
          <w:tcPr>
            <w:tcW w:w="1440" w:type="dxa"/>
          </w:tcPr>
          <w:p w:rsidR="00E17D16" w:rsidRPr="008B059B" w:rsidRDefault="00E17D16" w:rsidP="00E17D16">
            <w:pPr>
              <w:jc w:val="center"/>
              <w:rPr>
                <w:rFonts w:asciiTheme="majorHAnsi" w:hAnsiTheme="majorHAnsi"/>
              </w:rPr>
            </w:pPr>
            <w:r w:rsidRPr="008B059B">
              <w:rPr>
                <w:rFonts w:asciiTheme="majorHAnsi" w:hAnsiTheme="majorHAnsi"/>
              </w:rPr>
              <w:t>List 1</w:t>
            </w:r>
          </w:p>
        </w:tc>
      </w:tr>
      <w:tr w:rsidR="00E17D16" w:rsidRPr="008B059B" w:rsidTr="00E17D16">
        <w:tc>
          <w:tcPr>
            <w:tcW w:w="2340" w:type="dxa"/>
          </w:tcPr>
          <w:p w:rsidR="00E17D16" w:rsidRPr="008B059B" w:rsidRDefault="00E17D16" w:rsidP="008B059B">
            <w:pPr>
              <w:jc w:val="center"/>
              <w:rPr>
                <w:rFonts w:asciiTheme="majorHAnsi" w:hAnsiTheme="majorHAnsi"/>
              </w:rPr>
            </w:pPr>
            <w:r w:rsidRPr="008B059B">
              <w:rPr>
                <w:rFonts w:asciiTheme="majorHAnsi" w:hAnsiTheme="majorHAnsi"/>
              </w:rPr>
              <w:t>6</w:t>
            </w:r>
          </w:p>
        </w:tc>
        <w:tc>
          <w:tcPr>
            <w:tcW w:w="2790" w:type="dxa"/>
          </w:tcPr>
          <w:p w:rsidR="00E17D16" w:rsidRPr="008B059B" w:rsidRDefault="00E17D16" w:rsidP="00E17D16">
            <w:pPr>
              <w:jc w:val="center"/>
              <w:rPr>
                <w:rFonts w:asciiTheme="majorHAnsi" w:hAnsiTheme="majorHAnsi"/>
              </w:rPr>
            </w:pPr>
            <w:r w:rsidRPr="008B059B">
              <w:rPr>
                <w:rFonts w:asciiTheme="majorHAnsi" w:hAnsiTheme="majorHAnsi"/>
              </w:rPr>
              <w:t xml:space="preserve">1 ≤ </w:t>
            </w:r>
            <w:r w:rsidRPr="00E17D16">
              <w:rPr>
                <w:rFonts w:asciiTheme="majorHAnsi" w:hAnsiTheme="majorHAnsi"/>
                <w:i/>
              </w:rPr>
              <w:t>n</w:t>
            </w:r>
            <w:r w:rsidRPr="008B059B">
              <w:rPr>
                <w:rFonts w:asciiTheme="majorHAnsi" w:hAnsiTheme="majorHAnsi"/>
              </w:rPr>
              <w:t xml:space="preserve"> ≥ 5</w:t>
            </w:r>
          </w:p>
        </w:tc>
        <w:tc>
          <w:tcPr>
            <w:tcW w:w="1440" w:type="dxa"/>
          </w:tcPr>
          <w:p w:rsidR="00E17D16" w:rsidRPr="008B059B" w:rsidRDefault="00E17D16" w:rsidP="00E17D16">
            <w:pPr>
              <w:jc w:val="center"/>
              <w:rPr>
                <w:rFonts w:asciiTheme="majorHAnsi" w:hAnsiTheme="majorHAnsi"/>
              </w:rPr>
            </w:pPr>
            <w:r w:rsidRPr="008B059B">
              <w:rPr>
                <w:rFonts w:asciiTheme="majorHAnsi" w:hAnsiTheme="majorHAnsi"/>
              </w:rPr>
              <w:t>List 1</w:t>
            </w:r>
          </w:p>
        </w:tc>
      </w:tr>
      <w:tr w:rsidR="00E17D16" w:rsidRPr="008B059B" w:rsidTr="00E17D16">
        <w:tc>
          <w:tcPr>
            <w:tcW w:w="2340" w:type="dxa"/>
          </w:tcPr>
          <w:p w:rsidR="00E17D16" w:rsidRPr="008B059B" w:rsidRDefault="00E17D16" w:rsidP="008B059B">
            <w:pPr>
              <w:jc w:val="center"/>
              <w:rPr>
                <w:rFonts w:asciiTheme="majorHAnsi" w:hAnsiTheme="majorHAnsi"/>
              </w:rPr>
            </w:pPr>
            <w:r w:rsidRPr="008B059B">
              <w:rPr>
                <w:rFonts w:asciiTheme="majorHAnsi" w:hAnsiTheme="majorHAnsi"/>
              </w:rPr>
              <w:t>5</w:t>
            </w:r>
          </w:p>
        </w:tc>
        <w:tc>
          <w:tcPr>
            <w:tcW w:w="2790" w:type="dxa"/>
          </w:tcPr>
          <w:p w:rsidR="00E17D16" w:rsidRPr="008B059B" w:rsidRDefault="00E17D16" w:rsidP="00E17D16">
            <w:pPr>
              <w:jc w:val="center"/>
              <w:rPr>
                <w:rFonts w:asciiTheme="majorHAnsi" w:hAnsiTheme="majorHAnsi"/>
              </w:rPr>
            </w:pPr>
            <w:r w:rsidRPr="008B059B">
              <w:rPr>
                <w:rFonts w:asciiTheme="majorHAnsi" w:hAnsiTheme="majorHAnsi"/>
              </w:rPr>
              <w:t xml:space="preserve">1 ≤ </w:t>
            </w:r>
            <w:r w:rsidRPr="00E17D16">
              <w:rPr>
                <w:rFonts w:asciiTheme="majorHAnsi" w:hAnsiTheme="majorHAnsi"/>
                <w:i/>
              </w:rPr>
              <w:t>n</w:t>
            </w:r>
            <w:r w:rsidRPr="008B059B">
              <w:rPr>
                <w:rFonts w:asciiTheme="majorHAnsi" w:hAnsiTheme="majorHAnsi"/>
              </w:rPr>
              <w:t xml:space="preserve"> ≥ 5</w:t>
            </w:r>
          </w:p>
        </w:tc>
        <w:tc>
          <w:tcPr>
            <w:tcW w:w="1440" w:type="dxa"/>
          </w:tcPr>
          <w:p w:rsidR="00E17D16" w:rsidRPr="008B059B" w:rsidRDefault="00E17D16" w:rsidP="00E17D16">
            <w:pPr>
              <w:jc w:val="center"/>
              <w:rPr>
                <w:rFonts w:asciiTheme="majorHAnsi" w:hAnsiTheme="majorHAnsi"/>
              </w:rPr>
            </w:pPr>
            <w:r w:rsidRPr="008B059B">
              <w:rPr>
                <w:rFonts w:asciiTheme="majorHAnsi" w:hAnsiTheme="majorHAnsi"/>
              </w:rPr>
              <w:t>List 1</w:t>
            </w:r>
          </w:p>
        </w:tc>
      </w:tr>
      <w:tr w:rsidR="00E17D16" w:rsidRPr="008B059B" w:rsidTr="00E17D16">
        <w:tc>
          <w:tcPr>
            <w:tcW w:w="2340" w:type="dxa"/>
          </w:tcPr>
          <w:p w:rsidR="00E17D16" w:rsidRPr="008B059B" w:rsidRDefault="00E17D16" w:rsidP="008B059B">
            <w:pPr>
              <w:jc w:val="center"/>
              <w:rPr>
                <w:rFonts w:asciiTheme="majorHAnsi" w:hAnsiTheme="majorHAnsi"/>
              </w:rPr>
            </w:pPr>
            <w:r w:rsidRPr="008B059B">
              <w:rPr>
                <w:rFonts w:asciiTheme="majorHAnsi" w:hAnsiTheme="majorHAnsi"/>
              </w:rPr>
              <w:t>4</w:t>
            </w:r>
          </w:p>
        </w:tc>
        <w:tc>
          <w:tcPr>
            <w:tcW w:w="2790" w:type="dxa"/>
          </w:tcPr>
          <w:p w:rsidR="00E17D16" w:rsidRPr="008B059B" w:rsidRDefault="00E17D16" w:rsidP="00E17D16">
            <w:pPr>
              <w:jc w:val="center"/>
              <w:rPr>
                <w:rFonts w:asciiTheme="majorHAnsi" w:hAnsiTheme="majorHAnsi"/>
              </w:rPr>
            </w:pPr>
            <w:r w:rsidRPr="008B059B">
              <w:rPr>
                <w:rFonts w:asciiTheme="majorHAnsi" w:hAnsiTheme="majorHAnsi"/>
              </w:rPr>
              <w:t xml:space="preserve">1 ≤ </w:t>
            </w:r>
            <w:r w:rsidRPr="00E17D16">
              <w:rPr>
                <w:rFonts w:asciiTheme="majorHAnsi" w:hAnsiTheme="majorHAnsi"/>
                <w:i/>
              </w:rPr>
              <w:t>n</w:t>
            </w:r>
            <w:r w:rsidRPr="008B059B">
              <w:rPr>
                <w:rFonts w:asciiTheme="majorHAnsi" w:hAnsiTheme="majorHAnsi"/>
              </w:rPr>
              <w:t xml:space="preserve"> ≥ 5</w:t>
            </w:r>
          </w:p>
        </w:tc>
        <w:tc>
          <w:tcPr>
            <w:tcW w:w="1440" w:type="dxa"/>
          </w:tcPr>
          <w:p w:rsidR="00E17D16" w:rsidRPr="008B059B" w:rsidRDefault="00E17D16" w:rsidP="00E17D16">
            <w:pPr>
              <w:jc w:val="center"/>
              <w:rPr>
                <w:rFonts w:asciiTheme="majorHAnsi" w:hAnsiTheme="majorHAnsi"/>
              </w:rPr>
            </w:pPr>
            <w:r w:rsidRPr="008B059B">
              <w:rPr>
                <w:rFonts w:asciiTheme="majorHAnsi" w:hAnsiTheme="majorHAnsi"/>
              </w:rPr>
              <w:t>List 1</w:t>
            </w:r>
          </w:p>
        </w:tc>
      </w:tr>
      <w:tr w:rsidR="00E17D16" w:rsidRPr="008B059B" w:rsidTr="00E17D16">
        <w:tc>
          <w:tcPr>
            <w:tcW w:w="2340" w:type="dxa"/>
          </w:tcPr>
          <w:p w:rsidR="00E17D16" w:rsidRPr="008B059B" w:rsidRDefault="00E17D16" w:rsidP="008B059B">
            <w:pPr>
              <w:jc w:val="center"/>
              <w:rPr>
                <w:rFonts w:asciiTheme="majorHAnsi" w:hAnsiTheme="majorHAnsi"/>
              </w:rPr>
            </w:pPr>
            <w:r w:rsidRPr="008B059B">
              <w:rPr>
                <w:rFonts w:asciiTheme="majorHAnsi" w:hAnsiTheme="majorHAnsi"/>
              </w:rPr>
              <w:t>3</w:t>
            </w:r>
          </w:p>
        </w:tc>
        <w:tc>
          <w:tcPr>
            <w:tcW w:w="2790" w:type="dxa"/>
          </w:tcPr>
          <w:p w:rsidR="00E17D16" w:rsidRPr="008B059B" w:rsidRDefault="00E17D16" w:rsidP="00E17D16">
            <w:pPr>
              <w:jc w:val="center"/>
              <w:rPr>
                <w:rFonts w:asciiTheme="majorHAnsi" w:hAnsiTheme="majorHAnsi"/>
              </w:rPr>
            </w:pPr>
            <w:r w:rsidRPr="008B059B">
              <w:rPr>
                <w:rFonts w:asciiTheme="majorHAnsi" w:hAnsiTheme="majorHAnsi"/>
              </w:rPr>
              <w:t xml:space="preserve">1 ≤ </w:t>
            </w:r>
            <w:r w:rsidRPr="00E17D16">
              <w:rPr>
                <w:rFonts w:asciiTheme="majorHAnsi" w:hAnsiTheme="majorHAnsi"/>
                <w:i/>
              </w:rPr>
              <w:t>n</w:t>
            </w:r>
            <w:r w:rsidRPr="008B059B">
              <w:rPr>
                <w:rFonts w:asciiTheme="majorHAnsi" w:hAnsiTheme="majorHAnsi"/>
              </w:rPr>
              <w:t xml:space="preserve"> ≥ 5</w:t>
            </w:r>
          </w:p>
        </w:tc>
        <w:tc>
          <w:tcPr>
            <w:tcW w:w="1440" w:type="dxa"/>
          </w:tcPr>
          <w:p w:rsidR="00E17D16" w:rsidRPr="008B059B" w:rsidRDefault="00E17D16" w:rsidP="00E17D16">
            <w:pPr>
              <w:jc w:val="center"/>
              <w:rPr>
                <w:rFonts w:asciiTheme="majorHAnsi" w:hAnsiTheme="majorHAnsi"/>
              </w:rPr>
            </w:pPr>
            <w:r w:rsidRPr="008B059B">
              <w:rPr>
                <w:rFonts w:asciiTheme="majorHAnsi" w:hAnsiTheme="majorHAnsi"/>
              </w:rPr>
              <w:t>List 1</w:t>
            </w:r>
          </w:p>
        </w:tc>
      </w:tr>
      <w:tr w:rsidR="00E17D16" w:rsidRPr="008B059B" w:rsidTr="00E17D16">
        <w:tc>
          <w:tcPr>
            <w:tcW w:w="2340" w:type="dxa"/>
          </w:tcPr>
          <w:p w:rsidR="00E17D16" w:rsidRPr="008B059B" w:rsidRDefault="00E17D16" w:rsidP="008B059B">
            <w:pPr>
              <w:jc w:val="center"/>
              <w:rPr>
                <w:rFonts w:asciiTheme="majorHAnsi" w:hAnsiTheme="majorHAnsi"/>
              </w:rPr>
            </w:pPr>
            <w:r w:rsidRPr="008B059B">
              <w:rPr>
                <w:rFonts w:asciiTheme="majorHAnsi" w:hAnsiTheme="majorHAnsi"/>
              </w:rPr>
              <w:t>2</w:t>
            </w:r>
          </w:p>
        </w:tc>
        <w:tc>
          <w:tcPr>
            <w:tcW w:w="2790" w:type="dxa"/>
          </w:tcPr>
          <w:p w:rsidR="00E17D16" w:rsidRPr="008B059B" w:rsidRDefault="00E17D16" w:rsidP="00E17D16">
            <w:pPr>
              <w:jc w:val="center"/>
              <w:rPr>
                <w:rFonts w:asciiTheme="majorHAnsi" w:hAnsiTheme="majorHAnsi"/>
              </w:rPr>
            </w:pPr>
            <w:r w:rsidRPr="008B059B">
              <w:rPr>
                <w:rFonts w:asciiTheme="majorHAnsi" w:hAnsiTheme="majorHAnsi"/>
              </w:rPr>
              <w:t xml:space="preserve">1 ≤ </w:t>
            </w:r>
            <w:r w:rsidRPr="00E17D16">
              <w:rPr>
                <w:rFonts w:asciiTheme="majorHAnsi" w:hAnsiTheme="majorHAnsi"/>
                <w:i/>
              </w:rPr>
              <w:t>n</w:t>
            </w:r>
            <w:r w:rsidRPr="008B059B">
              <w:rPr>
                <w:rFonts w:asciiTheme="majorHAnsi" w:hAnsiTheme="majorHAnsi"/>
              </w:rPr>
              <w:t xml:space="preserve"> ≥ 5</w:t>
            </w:r>
          </w:p>
        </w:tc>
        <w:tc>
          <w:tcPr>
            <w:tcW w:w="1440" w:type="dxa"/>
          </w:tcPr>
          <w:p w:rsidR="00E17D16" w:rsidRPr="008B059B" w:rsidRDefault="00E17D16" w:rsidP="00E17D16">
            <w:pPr>
              <w:jc w:val="center"/>
              <w:rPr>
                <w:rFonts w:asciiTheme="majorHAnsi" w:hAnsiTheme="majorHAnsi"/>
              </w:rPr>
            </w:pPr>
            <w:r w:rsidRPr="008B059B">
              <w:rPr>
                <w:rFonts w:asciiTheme="majorHAnsi" w:hAnsiTheme="majorHAnsi"/>
              </w:rPr>
              <w:t>List 1</w:t>
            </w:r>
          </w:p>
        </w:tc>
      </w:tr>
    </w:tbl>
    <w:p w:rsidR="008A1C70" w:rsidRPr="008B059B" w:rsidRDefault="008A1C70">
      <w:pPr>
        <w:rPr>
          <w:rFonts w:asciiTheme="majorHAnsi" w:hAnsiTheme="majorHAnsi"/>
        </w:rPr>
      </w:pPr>
    </w:p>
    <w:p w:rsidR="008A1C70" w:rsidRDefault="006515B5">
      <w:pPr>
        <w:rPr>
          <w:rFonts w:asciiTheme="majorHAnsi" w:hAnsiTheme="majorHAnsi"/>
        </w:rPr>
      </w:pPr>
      <w:r>
        <w:rPr>
          <w:rFonts w:asciiTheme="majorHAnsi" w:hAnsiTheme="majorHAnsi"/>
        </w:rPr>
        <w:t>DEL/List1</w:t>
      </w:r>
      <w:r w:rsidR="003228B3">
        <w:rPr>
          <w:rFonts w:asciiTheme="majorHAnsi" w:hAnsiTheme="majorHAnsi"/>
        </w:rPr>
        <w:t>:   126</w:t>
      </w:r>
    </w:p>
    <w:p w:rsidR="006515B5" w:rsidRDefault="006515B5">
      <w:pPr>
        <w:rPr>
          <w:rFonts w:asciiTheme="majorHAnsi" w:hAnsiTheme="majorHAnsi"/>
        </w:rPr>
      </w:pPr>
      <w:r>
        <w:rPr>
          <w:rFonts w:asciiTheme="majorHAnsi" w:hAnsiTheme="majorHAnsi"/>
        </w:rPr>
        <w:t>DUP/List1</w:t>
      </w:r>
      <w:r w:rsidR="006D33DC">
        <w:rPr>
          <w:rFonts w:asciiTheme="majorHAnsi" w:hAnsiTheme="majorHAnsi"/>
        </w:rPr>
        <w:t>:</w:t>
      </w:r>
      <w:r w:rsidR="00972370">
        <w:rPr>
          <w:rFonts w:asciiTheme="majorHAnsi" w:hAnsiTheme="majorHAnsi"/>
        </w:rPr>
        <w:t xml:space="preserve">   92</w:t>
      </w:r>
    </w:p>
    <w:p w:rsidR="006515B5" w:rsidRDefault="006515B5">
      <w:pPr>
        <w:rPr>
          <w:rFonts w:asciiTheme="majorHAnsi" w:hAnsiTheme="majorHAnsi"/>
        </w:rPr>
      </w:pPr>
    </w:p>
    <w:p w:rsidR="006515B5" w:rsidRPr="008B059B" w:rsidRDefault="006515B5">
      <w:pPr>
        <w:rPr>
          <w:rFonts w:asciiTheme="majorHAnsi" w:hAnsiTheme="majorHAnsi"/>
        </w:rPr>
      </w:pPr>
    </w:p>
    <w:p w:rsidR="008B059B" w:rsidRPr="008B059B" w:rsidRDefault="008B059B">
      <w:pPr>
        <w:rPr>
          <w:rFonts w:asciiTheme="majorHAnsi" w:hAnsiTheme="majorHAnsi"/>
          <w:b/>
          <w:sz w:val="24"/>
          <w:u w:val="single"/>
        </w:rPr>
      </w:pPr>
      <w:r w:rsidRPr="008B059B">
        <w:rPr>
          <w:rFonts w:asciiTheme="majorHAnsi" w:hAnsiTheme="majorHAnsi"/>
          <w:b/>
          <w:sz w:val="24"/>
          <w:u w:val="single"/>
        </w:rPr>
        <w:t>LIST 2</w:t>
      </w:r>
    </w:p>
    <w:p w:rsidR="008B059B" w:rsidRDefault="008B059B">
      <w:pPr>
        <w:rPr>
          <w:rFonts w:asciiTheme="majorHAnsi" w:hAnsiTheme="majorHAnsi"/>
        </w:rPr>
      </w:pPr>
    </w:p>
    <w:p w:rsidR="006D33DC" w:rsidRDefault="006D33DC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Conditions</w:t>
      </w:r>
      <w:proofErr w:type="spellEnd"/>
      <w:r>
        <w:rPr>
          <w:rFonts w:asciiTheme="majorHAnsi" w:hAnsiTheme="majorHAnsi"/>
        </w:rPr>
        <w:t xml:space="preserve">: </w:t>
      </w:r>
    </w:p>
    <w:p w:rsidR="006D33DC" w:rsidRDefault="006D33DC">
      <w:pPr>
        <w:rPr>
          <w:rFonts w:asciiTheme="majorHAnsi" w:hAnsiTheme="majorHAnsi"/>
        </w:rPr>
      </w:pPr>
    </w:p>
    <w:tbl>
      <w:tblPr>
        <w:tblStyle w:val="TableGrid"/>
        <w:tblW w:w="0" w:type="auto"/>
        <w:tblInd w:w="828" w:type="dxa"/>
        <w:tblLook w:val="04A0"/>
      </w:tblPr>
      <w:tblGrid>
        <w:gridCol w:w="2340"/>
        <w:gridCol w:w="2790"/>
        <w:gridCol w:w="1440"/>
      </w:tblGrid>
      <w:tr w:rsidR="00E17D16" w:rsidRPr="009A1AD1" w:rsidTr="00EA484B">
        <w:trPr>
          <w:trHeight w:val="602"/>
        </w:trPr>
        <w:tc>
          <w:tcPr>
            <w:tcW w:w="2340" w:type="dxa"/>
            <w:vAlign w:val="center"/>
          </w:tcPr>
          <w:p w:rsidR="00E17D16" w:rsidRDefault="00E17D16" w:rsidP="00EA484B">
            <w:pPr>
              <w:jc w:val="center"/>
              <w:rPr>
                <w:rFonts w:asciiTheme="majorHAnsi" w:hAnsiTheme="majorHAnsi"/>
                <w:lang w:val="en-US"/>
              </w:rPr>
            </w:pPr>
            <w:r w:rsidRPr="008B059B">
              <w:rPr>
                <w:rFonts w:asciiTheme="majorHAnsi" w:hAnsiTheme="majorHAnsi"/>
                <w:lang w:val="en-US"/>
              </w:rPr>
              <w:t>Num. of overlaps</w:t>
            </w:r>
          </w:p>
          <w:p w:rsidR="00E17D16" w:rsidRPr="008B059B" w:rsidRDefault="00E17D16" w:rsidP="00EA484B">
            <w:pPr>
              <w:jc w:val="center"/>
              <w:rPr>
                <w:rFonts w:asciiTheme="majorHAnsi" w:hAnsiTheme="majorHAnsi"/>
                <w:lang w:val="en-US"/>
              </w:rPr>
            </w:pPr>
            <w:r w:rsidRPr="008B059B">
              <w:rPr>
                <w:rFonts w:asciiTheme="majorHAnsi" w:hAnsiTheme="majorHAnsi"/>
                <w:sz w:val="18"/>
                <w:lang w:val="en-US"/>
              </w:rPr>
              <w:t>of an overlapping regions</w:t>
            </w:r>
          </w:p>
        </w:tc>
        <w:tc>
          <w:tcPr>
            <w:tcW w:w="2790" w:type="dxa"/>
            <w:vAlign w:val="center"/>
          </w:tcPr>
          <w:p w:rsidR="00E17D16" w:rsidRDefault="00E17D16" w:rsidP="00EA484B">
            <w:pPr>
              <w:jc w:val="center"/>
              <w:rPr>
                <w:rFonts w:asciiTheme="majorHAnsi" w:hAnsiTheme="majorHAnsi"/>
                <w:lang w:val="en-US"/>
              </w:rPr>
            </w:pPr>
            <w:r w:rsidRPr="008B059B">
              <w:rPr>
                <w:rFonts w:asciiTheme="majorHAnsi" w:hAnsiTheme="majorHAnsi"/>
                <w:lang w:val="en-US"/>
              </w:rPr>
              <w:t>Num. of genes (</w:t>
            </w:r>
            <w:r w:rsidRPr="00E17D16">
              <w:rPr>
                <w:rFonts w:asciiTheme="majorHAnsi" w:hAnsiTheme="majorHAnsi"/>
                <w:i/>
                <w:lang w:val="en-US"/>
              </w:rPr>
              <w:t>n</w:t>
            </w:r>
            <w:r w:rsidRPr="008B059B">
              <w:rPr>
                <w:rFonts w:asciiTheme="majorHAnsi" w:hAnsiTheme="majorHAnsi"/>
                <w:lang w:val="en-US"/>
              </w:rPr>
              <w:t>)</w:t>
            </w:r>
          </w:p>
          <w:p w:rsidR="00E17D16" w:rsidRPr="008B059B" w:rsidRDefault="00E17D16" w:rsidP="006D3090">
            <w:pPr>
              <w:jc w:val="center"/>
              <w:rPr>
                <w:rFonts w:asciiTheme="majorHAnsi" w:hAnsiTheme="majorHAnsi"/>
                <w:lang w:val="en-US"/>
              </w:rPr>
            </w:pPr>
            <w:r w:rsidRPr="008B059B">
              <w:rPr>
                <w:rFonts w:asciiTheme="majorHAnsi" w:hAnsiTheme="majorHAnsi"/>
                <w:sz w:val="18"/>
                <w:lang w:val="en-US"/>
              </w:rPr>
              <w:t xml:space="preserve">inside </w:t>
            </w:r>
            <w:r w:rsidR="006D3090">
              <w:rPr>
                <w:rFonts w:asciiTheme="majorHAnsi" w:hAnsiTheme="majorHAnsi"/>
                <w:sz w:val="18"/>
                <w:lang w:val="en-US"/>
              </w:rPr>
              <w:t xml:space="preserve">those </w:t>
            </w:r>
            <w:r w:rsidRPr="008B059B">
              <w:rPr>
                <w:rFonts w:asciiTheme="majorHAnsi" w:hAnsiTheme="majorHAnsi"/>
                <w:sz w:val="18"/>
                <w:lang w:val="en-US"/>
              </w:rPr>
              <w:t>region</w:t>
            </w:r>
            <w:r w:rsidR="006D3090">
              <w:rPr>
                <w:rFonts w:asciiTheme="majorHAnsi" w:hAnsiTheme="majorHAnsi"/>
                <w:sz w:val="18"/>
                <w:lang w:val="en-US"/>
              </w:rPr>
              <w:t>s</w:t>
            </w:r>
          </w:p>
        </w:tc>
        <w:tc>
          <w:tcPr>
            <w:tcW w:w="1440" w:type="dxa"/>
            <w:tcBorders>
              <w:top w:val="nil"/>
              <w:right w:val="nil"/>
            </w:tcBorders>
          </w:tcPr>
          <w:p w:rsidR="00E17D16" w:rsidRPr="008B059B" w:rsidRDefault="00E17D16" w:rsidP="00EA484B">
            <w:pPr>
              <w:rPr>
                <w:rFonts w:asciiTheme="majorHAnsi" w:hAnsiTheme="majorHAnsi"/>
                <w:lang w:val="en-US"/>
              </w:rPr>
            </w:pPr>
          </w:p>
        </w:tc>
      </w:tr>
      <w:tr w:rsidR="00E17D16" w:rsidRPr="008B059B" w:rsidTr="00EA484B">
        <w:tc>
          <w:tcPr>
            <w:tcW w:w="2340" w:type="dxa"/>
          </w:tcPr>
          <w:p w:rsidR="00E17D16" w:rsidRPr="008B059B" w:rsidRDefault="00E17D16" w:rsidP="00EA484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2790" w:type="dxa"/>
          </w:tcPr>
          <w:p w:rsidR="00E17D16" w:rsidRPr="008B059B" w:rsidRDefault="00E17D16" w:rsidP="00EA484B">
            <w:pPr>
              <w:jc w:val="center"/>
              <w:rPr>
                <w:rFonts w:asciiTheme="majorHAnsi" w:hAnsiTheme="majorHAnsi"/>
              </w:rPr>
            </w:pPr>
            <w:r w:rsidRPr="00E17D16">
              <w:rPr>
                <w:rFonts w:asciiTheme="majorHAnsi" w:hAnsiTheme="majorHAnsi"/>
                <w:i/>
              </w:rPr>
              <w:t>n</w:t>
            </w:r>
            <w:r w:rsidRPr="008B059B">
              <w:rPr>
                <w:rFonts w:asciiTheme="majorHAnsi" w:hAnsiTheme="majorHAnsi"/>
              </w:rPr>
              <w:t xml:space="preserve"> ≥ </w:t>
            </w: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1440" w:type="dxa"/>
          </w:tcPr>
          <w:p w:rsidR="00E17D16" w:rsidRPr="008B059B" w:rsidRDefault="00E17D16" w:rsidP="00EA484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List 2</w:t>
            </w:r>
          </w:p>
        </w:tc>
      </w:tr>
      <w:tr w:rsidR="00E17D16" w:rsidRPr="008B059B" w:rsidTr="00EA484B">
        <w:tc>
          <w:tcPr>
            <w:tcW w:w="2340" w:type="dxa"/>
          </w:tcPr>
          <w:p w:rsidR="00E17D16" w:rsidRPr="008B059B" w:rsidRDefault="00E17D16" w:rsidP="00EA484B">
            <w:pPr>
              <w:jc w:val="center"/>
              <w:rPr>
                <w:rFonts w:asciiTheme="majorHAnsi" w:hAnsiTheme="majorHAnsi"/>
              </w:rPr>
            </w:pPr>
            <w:r w:rsidRPr="008B059B">
              <w:rPr>
                <w:rFonts w:asciiTheme="majorHAnsi" w:hAnsiTheme="majorHAnsi"/>
              </w:rPr>
              <w:t>7</w:t>
            </w:r>
          </w:p>
        </w:tc>
        <w:tc>
          <w:tcPr>
            <w:tcW w:w="2790" w:type="dxa"/>
          </w:tcPr>
          <w:p w:rsidR="00E17D16" w:rsidRPr="008B059B" w:rsidRDefault="00E17D16" w:rsidP="00EA484B">
            <w:pPr>
              <w:jc w:val="center"/>
              <w:rPr>
                <w:rFonts w:asciiTheme="majorHAnsi" w:hAnsiTheme="majorHAnsi"/>
              </w:rPr>
            </w:pPr>
            <w:r w:rsidRPr="00E17D16">
              <w:rPr>
                <w:rFonts w:asciiTheme="majorHAnsi" w:hAnsiTheme="majorHAnsi"/>
                <w:i/>
              </w:rPr>
              <w:t>n</w:t>
            </w:r>
            <w:r w:rsidRPr="008B059B">
              <w:rPr>
                <w:rFonts w:asciiTheme="majorHAnsi" w:hAnsiTheme="majorHAnsi"/>
              </w:rPr>
              <w:t xml:space="preserve"> ≥ </w:t>
            </w: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1440" w:type="dxa"/>
          </w:tcPr>
          <w:p w:rsidR="00E17D16" w:rsidRPr="008B059B" w:rsidRDefault="00E17D16" w:rsidP="00EA484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List 2</w:t>
            </w:r>
          </w:p>
        </w:tc>
      </w:tr>
      <w:tr w:rsidR="00E17D16" w:rsidRPr="008B059B" w:rsidTr="00EA484B">
        <w:tc>
          <w:tcPr>
            <w:tcW w:w="2340" w:type="dxa"/>
          </w:tcPr>
          <w:p w:rsidR="00E17D16" w:rsidRPr="008B059B" w:rsidRDefault="00E17D16" w:rsidP="00EA484B">
            <w:pPr>
              <w:jc w:val="center"/>
              <w:rPr>
                <w:rFonts w:asciiTheme="majorHAnsi" w:hAnsiTheme="majorHAnsi"/>
              </w:rPr>
            </w:pPr>
            <w:r w:rsidRPr="008B059B">
              <w:rPr>
                <w:rFonts w:asciiTheme="majorHAnsi" w:hAnsiTheme="majorHAnsi"/>
              </w:rPr>
              <w:t>6</w:t>
            </w:r>
          </w:p>
        </w:tc>
        <w:tc>
          <w:tcPr>
            <w:tcW w:w="2790" w:type="dxa"/>
          </w:tcPr>
          <w:p w:rsidR="00E17D16" w:rsidRPr="008B059B" w:rsidRDefault="00E17D16" w:rsidP="00EA484B">
            <w:pPr>
              <w:jc w:val="center"/>
              <w:rPr>
                <w:rFonts w:asciiTheme="majorHAnsi" w:hAnsiTheme="majorHAnsi"/>
              </w:rPr>
            </w:pPr>
            <w:r w:rsidRPr="00E17D16">
              <w:rPr>
                <w:rFonts w:asciiTheme="majorHAnsi" w:hAnsiTheme="majorHAnsi"/>
                <w:i/>
              </w:rPr>
              <w:t>n</w:t>
            </w:r>
            <w:r w:rsidRPr="008B059B">
              <w:rPr>
                <w:rFonts w:asciiTheme="majorHAnsi" w:hAnsiTheme="majorHAnsi"/>
              </w:rPr>
              <w:t xml:space="preserve"> ≥ </w:t>
            </w: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1440" w:type="dxa"/>
          </w:tcPr>
          <w:p w:rsidR="00E17D16" w:rsidRPr="008B059B" w:rsidRDefault="00E17D16" w:rsidP="00EA484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List 2</w:t>
            </w:r>
          </w:p>
        </w:tc>
      </w:tr>
      <w:tr w:rsidR="00E17D16" w:rsidRPr="008B059B" w:rsidTr="00EA484B">
        <w:tc>
          <w:tcPr>
            <w:tcW w:w="2340" w:type="dxa"/>
          </w:tcPr>
          <w:p w:rsidR="00E17D16" w:rsidRPr="008B059B" w:rsidRDefault="00E17D16" w:rsidP="00EA484B">
            <w:pPr>
              <w:jc w:val="center"/>
              <w:rPr>
                <w:rFonts w:asciiTheme="majorHAnsi" w:hAnsiTheme="majorHAnsi"/>
              </w:rPr>
            </w:pPr>
            <w:r w:rsidRPr="008B059B">
              <w:rPr>
                <w:rFonts w:asciiTheme="majorHAnsi" w:hAnsiTheme="majorHAnsi"/>
              </w:rPr>
              <w:t>5</w:t>
            </w:r>
          </w:p>
        </w:tc>
        <w:tc>
          <w:tcPr>
            <w:tcW w:w="2790" w:type="dxa"/>
          </w:tcPr>
          <w:p w:rsidR="00E17D16" w:rsidRPr="008B059B" w:rsidRDefault="00E17D16" w:rsidP="00EA484B">
            <w:pPr>
              <w:jc w:val="center"/>
              <w:rPr>
                <w:rFonts w:asciiTheme="majorHAnsi" w:hAnsiTheme="majorHAnsi"/>
              </w:rPr>
            </w:pPr>
            <w:r w:rsidRPr="00E17D16">
              <w:rPr>
                <w:rFonts w:asciiTheme="majorHAnsi" w:hAnsiTheme="majorHAnsi"/>
                <w:i/>
              </w:rPr>
              <w:t>n</w:t>
            </w:r>
            <w:r w:rsidRPr="008B059B">
              <w:rPr>
                <w:rFonts w:asciiTheme="majorHAnsi" w:hAnsiTheme="majorHAnsi"/>
              </w:rPr>
              <w:t xml:space="preserve"> ≥ </w:t>
            </w: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1440" w:type="dxa"/>
          </w:tcPr>
          <w:p w:rsidR="00E17D16" w:rsidRPr="008B059B" w:rsidRDefault="00E17D16" w:rsidP="00EA484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List 2</w:t>
            </w:r>
          </w:p>
        </w:tc>
      </w:tr>
      <w:tr w:rsidR="00E17D16" w:rsidRPr="008B059B" w:rsidTr="00EA484B">
        <w:tc>
          <w:tcPr>
            <w:tcW w:w="2340" w:type="dxa"/>
          </w:tcPr>
          <w:p w:rsidR="00E17D16" w:rsidRPr="008B059B" w:rsidRDefault="00E17D16" w:rsidP="00EA484B">
            <w:pPr>
              <w:jc w:val="center"/>
              <w:rPr>
                <w:rFonts w:asciiTheme="majorHAnsi" w:hAnsiTheme="majorHAnsi"/>
              </w:rPr>
            </w:pPr>
            <w:r w:rsidRPr="008B059B">
              <w:rPr>
                <w:rFonts w:asciiTheme="majorHAnsi" w:hAnsiTheme="majorHAnsi"/>
              </w:rPr>
              <w:t>4</w:t>
            </w:r>
          </w:p>
        </w:tc>
        <w:tc>
          <w:tcPr>
            <w:tcW w:w="2790" w:type="dxa"/>
          </w:tcPr>
          <w:p w:rsidR="00E17D16" w:rsidRPr="008B059B" w:rsidRDefault="00E17D16" w:rsidP="00EA484B">
            <w:pPr>
              <w:jc w:val="center"/>
              <w:rPr>
                <w:rFonts w:asciiTheme="majorHAnsi" w:hAnsiTheme="majorHAnsi"/>
              </w:rPr>
            </w:pPr>
            <w:r w:rsidRPr="00E17D16">
              <w:rPr>
                <w:rFonts w:asciiTheme="majorHAnsi" w:hAnsiTheme="majorHAnsi"/>
                <w:i/>
              </w:rPr>
              <w:t>n</w:t>
            </w:r>
            <w:r w:rsidRPr="008B059B">
              <w:rPr>
                <w:rFonts w:asciiTheme="majorHAnsi" w:hAnsiTheme="majorHAnsi"/>
              </w:rPr>
              <w:t xml:space="preserve"> ≥ </w:t>
            </w: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1440" w:type="dxa"/>
          </w:tcPr>
          <w:p w:rsidR="00E17D16" w:rsidRPr="008B059B" w:rsidRDefault="00E17D16" w:rsidP="00EA484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List 2</w:t>
            </w:r>
          </w:p>
        </w:tc>
      </w:tr>
      <w:tr w:rsidR="00E17D16" w:rsidRPr="008B059B" w:rsidTr="00EA484B">
        <w:tc>
          <w:tcPr>
            <w:tcW w:w="2340" w:type="dxa"/>
          </w:tcPr>
          <w:p w:rsidR="00E17D16" w:rsidRPr="008B059B" w:rsidRDefault="00E17D16" w:rsidP="00EA484B">
            <w:pPr>
              <w:jc w:val="center"/>
              <w:rPr>
                <w:rFonts w:asciiTheme="majorHAnsi" w:hAnsiTheme="majorHAnsi"/>
              </w:rPr>
            </w:pPr>
            <w:r w:rsidRPr="008B059B">
              <w:rPr>
                <w:rFonts w:asciiTheme="majorHAnsi" w:hAnsiTheme="majorHAnsi"/>
              </w:rPr>
              <w:t>3</w:t>
            </w:r>
          </w:p>
        </w:tc>
        <w:tc>
          <w:tcPr>
            <w:tcW w:w="2790" w:type="dxa"/>
          </w:tcPr>
          <w:p w:rsidR="00E17D16" w:rsidRPr="008B059B" w:rsidRDefault="00E17D16" w:rsidP="00EA484B">
            <w:pPr>
              <w:jc w:val="center"/>
              <w:rPr>
                <w:rFonts w:asciiTheme="majorHAnsi" w:hAnsiTheme="majorHAnsi"/>
              </w:rPr>
            </w:pPr>
            <w:r w:rsidRPr="00E17D16">
              <w:rPr>
                <w:rFonts w:asciiTheme="majorHAnsi" w:hAnsiTheme="majorHAnsi"/>
                <w:i/>
              </w:rPr>
              <w:t>n</w:t>
            </w:r>
            <w:r w:rsidRPr="008B059B">
              <w:rPr>
                <w:rFonts w:asciiTheme="majorHAnsi" w:hAnsiTheme="majorHAnsi"/>
              </w:rPr>
              <w:t xml:space="preserve"> ≥ </w:t>
            </w: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1440" w:type="dxa"/>
          </w:tcPr>
          <w:p w:rsidR="00E17D16" w:rsidRPr="008B059B" w:rsidRDefault="00E17D16" w:rsidP="00EA484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List 2</w:t>
            </w:r>
          </w:p>
        </w:tc>
      </w:tr>
      <w:tr w:rsidR="00E17D16" w:rsidRPr="008B059B" w:rsidTr="00EA484B">
        <w:tc>
          <w:tcPr>
            <w:tcW w:w="2340" w:type="dxa"/>
          </w:tcPr>
          <w:p w:rsidR="00E17D16" w:rsidRPr="008B059B" w:rsidRDefault="00E17D16" w:rsidP="00EA484B">
            <w:pPr>
              <w:jc w:val="center"/>
              <w:rPr>
                <w:rFonts w:asciiTheme="majorHAnsi" w:hAnsiTheme="majorHAnsi"/>
              </w:rPr>
            </w:pPr>
            <w:r w:rsidRPr="008B059B">
              <w:rPr>
                <w:rFonts w:asciiTheme="majorHAnsi" w:hAnsiTheme="majorHAnsi"/>
              </w:rPr>
              <w:t>2</w:t>
            </w:r>
          </w:p>
        </w:tc>
        <w:tc>
          <w:tcPr>
            <w:tcW w:w="2790" w:type="dxa"/>
          </w:tcPr>
          <w:p w:rsidR="00E17D16" w:rsidRPr="008B059B" w:rsidRDefault="00E17D16" w:rsidP="00EA484B">
            <w:pPr>
              <w:jc w:val="center"/>
              <w:rPr>
                <w:rFonts w:asciiTheme="majorHAnsi" w:hAnsiTheme="majorHAnsi"/>
              </w:rPr>
            </w:pPr>
            <w:r w:rsidRPr="00E17D16">
              <w:rPr>
                <w:rFonts w:asciiTheme="majorHAnsi" w:hAnsiTheme="majorHAnsi"/>
                <w:i/>
              </w:rPr>
              <w:t>n</w:t>
            </w:r>
            <w:r w:rsidRPr="008B059B">
              <w:rPr>
                <w:rFonts w:asciiTheme="majorHAnsi" w:hAnsiTheme="majorHAnsi"/>
              </w:rPr>
              <w:t xml:space="preserve"> ≥ </w:t>
            </w: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1440" w:type="dxa"/>
          </w:tcPr>
          <w:p w:rsidR="00E17D16" w:rsidRPr="008B059B" w:rsidRDefault="00E17D16" w:rsidP="00EA484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List 2</w:t>
            </w:r>
          </w:p>
        </w:tc>
      </w:tr>
    </w:tbl>
    <w:p w:rsidR="00E17D16" w:rsidRDefault="00E17D16">
      <w:pPr>
        <w:rPr>
          <w:rFonts w:asciiTheme="majorHAnsi" w:hAnsiTheme="majorHAnsi"/>
        </w:rPr>
      </w:pPr>
    </w:p>
    <w:p w:rsidR="006D33DC" w:rsidRDefault="006D33DC">
      <w:pPr>
        <w:rPr>
          <w:rFonts w:asciiTheme="majorHAnsi" w:hAnsiTheme="majorHAnsi"/>
        </w:rPr>
      </w:pPr>
      <w:r>
        <w:rPr>
          <w:rFonts w:asciiTheme="majorHAnsi" w:hAnsiTheme="majorHAnsi"/>
        </w:rPr>
        <w:t>DEL/List2:</w:t>
      </w:r>
      <w:r w:rsidR="009A1AD1">
        <w:rPr>
          <w:rFonts w:asciiTheme="majorHAnsi" w:hAnsiTheme="majorHAnsi"/>
        </w:rPr>
        <w:t xml:space="preserve">   1486</w:t>
      </w:r>
    </w:p>
    <w:p w:rsidR="006D33DC" w:rsidRDefault="006D33DC">
      <w:pPr>
        <w:rPr>
          <w:rFonts w:asciiTheme="majorHAnsi" w:hAnsiTheme="majorHAnsi"/>
        </w:rPr>
      </w:pPr>
      <w:r>
        <w:rPr>
          <w:rFonts w:asciiTheme="majorHAnsi" w:hAnsiTheme="majorHAnsi"/>
        </w:rPr>
        <w:t>DUP/List2:</w:t>
      </w:r>
      <w:r w:rsidR="00B1793B">
        <w:rPr>
          <w:rFonts w:asciiTheme="majorHAnsi" w:hAnsiTheme="majorHAnsi"/>
        </w:rPr>
        <w:t xml:space="preserve">   1789</w:t>
      </w:r>
    </w:p>
    <w:p w:rsidR="006D33DC" w:rsidRDefault="006D33DC">
      <w:pPr>
        <w:rPr>
          <w:rFonts w:asciiTheme="majorHAnsi" w:hAnsiTheme="majorHAnsi"/>
        </w:rPr>
      </w:pPr>
    </w:p>
    <w:p w:rsidR="00E17D16" w:rsidRDefault="00E17D16">
      <w:pPr>
        <w:rPr>
          <w:rFonts w:asciiTheme="majorHAnsi" w:hAnsiTheme="majorHAnsi"/>
        </w:rPr>
      </w:pPr>
    </w:p>
    <w:p w:rsidR="008B059B" w:rsidRPr="008B059B" w:rsidRDefault="008B059B" w:rsidP="008B059B">
      <w:pPr>
        <w:rPr>
          <w:rFonts w:asciiTheme="majorHAnsi" w:hAnsiTheme="majorHAnsi"/>
          <w:b/>
          <w:sz w:val="24"/>
          <w:u w:val="single"/>
        </w:rPr>
      </w:pPr>
      <w:r w:rsidRPr="008B059B">
        <w:rPr>
          <w:rFonts w:asciiTheme="majorHAnsi" w:hAnsiTheme="majorHAnsi"/>
          <w:b/>
          <w:sz w:val="24"/>
          <w:u w:val="single"/>
        </w:rPr>
        <w:t>LIST 3</w:t>
      </w:r>
    </w:p>
    <w:p w:rsidR="008B059B" w:rsidRDefault="008B059B" w:rsidP="008B059B">
      <w:pPr>
        <w:rPr>
          <w:rFonts w:asciiTheme="majorHAnsi" w:hAnsiTheme="majorHAnsi"/>
        </w:rPr>
      </w:pPr>
    </w:p>
    <w:p w:rsidR="002C01AD" w:rsidRDefault="002C01AD" w:rsidP="008B059B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Conditions</w:t>
      </w:r>
      <w:proofErr w:type="spellEnd"/>
      <w:r>
        <w:rPr>
          <w:rFonts w:asciiTheme="majorHAnsi" w:hAnsiTheme="majorHAnsi"/>
        </w:rPr>
        <w:t>:</w:t>
      </w:r>
    </w:p>
    <w:p w:rsidR="002C01AD" w:rsidRDefault="002C01AD" w:rsidP="008B059B">
      <w:pPr>
        <w:rPr>
          <w:rFonts w:asciiTheme="majorHAnsi" w:hAnsiTheme="majorHAnsi"/>
        </w:rPr>
      </w:pPr>
    </w:p>
    <w:tbl>
      <w:tblPr>
        <w:tblStyle w:val="TableGrid"/>
        <w:tblW w:w="0" w:type="auto"/>
        <w:tblInd w:w="828" w:type="dxa"/>
        <w:tblLook w:val="04A0"/>
      </w:tblPr>
      <w:tblGrid>
        <w:gridCol w:w="2340"/>
        <w:gridCol w:w="2790"/>
        <w:gridCol w:w="1440"/>
      </w:tblGrid>
      <w:tr w:rsidR="00E17D16" w:rsidRPr="009A1AD1" w:rsidTr="00EA484B">
        <w:trPr>
          <w:trHeight w:val="602"/>
        </w:trPr>
        <w:tc>
          <w:tcPr>
            <w:tcW w:w="2340" w:type="dxa"/>
            <w:vAlign w:val="center"/>
          </w:tcPr>
          <w:p w:rsidR="00E17D16" w:rsidRDefault="00E17D16" w:rsidP="00EA484B">
            <w:pPr>
              <w:jc w:val="center"/>
              <w:rPr>
                <w:rFonts w:asciiTheme="majorHAnsi" w:hAnsiTheme="majorHAnsi"/>
                <w:lang w:val="en-US"/>
              </w:rPr>
            </w:pPr>
            <w:r w:rsidRPr="008B059B">
              <w:rPr>
                <w:rFonts w:asciiTheme="majorHAnsi" w:hAnsiTheme="majorHAnsi"/>
                <w:lang w:val="en-US"/>
              </w:rPr>
              <w:t>Num. of overlaps</w:t>
            </w:r>
          </w:p>
          <w:p w:rsidR="00E17D16" w:rsidRPr="008B059B" w:rsidRDefault="00E17D16" w:rsidP="00EA484B">
            <w:pPr>
              <w:jc w:val="center"/>
              <w:rPr>
                <w:rFonts w:asciiTheme="majorHAnsi" w:hAnsiTheme="majorHAnsi"/>
                <w:lang w:val="en-US"/>
              </w:rPr>
            </w:pPr>
            <w:r w:rsidRPr="008B059B">
              <w:rPr>
                <w:rFonts w:asciiTheme="majorHAnsi" w:hAnsiTheme="majorHAnsi"/>
                <w:sz w:val="18"/>
                <w:lang w:val="en-US"/>
              </w:rPr>
              <w:t>of an overlapping regions</w:t>
            </w:r>
          </w:p>
        </w:tc>
        <w:tc>
          <w:tcPr>
            <w:tcW w:w="2790" w:type="dxa"/>
            <w:vAlign w:val="center"/>
          </w:tcPr>
          <w:p w:rsidR="00E17D16" w:rsidRDefault="00E17D16" w:rsidP="00EA484B">
            <w:pPr>
              <w:jc w:val="center"/>
              <w:rPr>
                <w:rFonts w:asciiTheme="majorHAnsi" w:hAnsiTheme="majorHAnsi"/>
                <w:lang w:val="en-US"/>
              </w:rPr>
            </w:pPr>
            <w:r w:rsidRPr="008B059B">
              <w:rPr>
                <w:rFonts w:asciiTheme="majorHAnsi" w:hAnsiTheme="majorHAnsi"/>
                <w:lang w:val="en-US"/>
              </w:rPr>
              <w:t>Num. of genes (</w:t>
            </w:r>
            <w:r w:rsidRPr="00E17D16">
              <w:rPr>
                <w:rFonts w:asciiTheme="majorHAnsi" w:hAnsiTheme="majorHAnsi"/>
                <w:i/>
                <w:lang w:val="en-US"/>
              </w:rPr>
              <w:t>n</w:t>
            </w:r>
            <w:r w:rsidRPr="008B059B">
              <w:rPr>
                <w:rFonts w:asciiTheme="majorHAnsi" w:hAnsiTheme="majorHAnsi"/>
                <w:lang w:val="en-US"/>
              </w:rPr>
              <w:t>)</w:t>
            </w:r>
          </w:p>
          <w:p w:rsidR="00E17D16" w:rsidRPr="008B059B" w:rsidRDefault="00E17D16" w:rsidP="006D3090">
            <w:pPr>
              <w:jc w:val="center"/>
              <w:rPr>
                <w:rFonts w:asciiTheme="majorHAnsi" w:hAnsiTheme="majorHAnsi"/>
                <w:lang w:val="en-US"/>
              </w:rPr>
            </w:pPr>
            <w:r w:rsidRPr="008B059B">
              <w:rPr>
                <w:rFonts w:asciiTheme="majorHAnsi" w:hAnsiTheme="majorHAnsi"/>
                <w:sz w:val="18"/>
                <w:lang w:val="en-US"/>
              </w:rPr>
              <w:t xml:space="preserve">inside </w:t>
            </w:r>
            <w:r w:rsidR="006D3090">
              <w:rPr>
                <w:rFonts w:asciiTheme="majorHAnsi" w:hAnsiTheme="majorHAnsi"/>
                <w:sz w:val="18"/>
                <w:lang w:val="en-US"/>
              </w:rPr>
              <w:t xml:space="preserve">those </w:t>
            </w:r>
            <w:r w:rsidRPr="008B059B">
              <w:rPr>
                <w:rFonts w:asciiTheme="majorHAnsi" w:hAnsiTheme="majorHAnsi"/>
                <w:sz w:val="18"/>
                <w:lang w:val="en-US"/>
              </w:rPr>
              <w:t>region</w:t>
            </w:r>
            <w:r w:rsidR="006D3090">
              <w:rPr>
                <w:rFonts w:asciiTheme="majorHAnsi" w:hAnsiTheme="majorHAnsi"/>
                <w:sz w:val="18"/>
                <w:lang w:val="en-US"/>
              </w:rPr>
              <w:t>s</w:t>
            </w:r>
          </w:p>
        </w:tc>
        <w:tc>
          <w:tcPr>
            <w:tcW w:w="1440" w:type="dxa"/>
            <w:tcBorders>
              <w:top w:val="nil"/>
              <w:right w:val="nil"/>
            </w:tcBorders>
          </w:tcPr>
          <w:p w:rsidR="00E17D16" w:rsidRPr="008B059B" w:rsidRDefault="00E17D16" w:rsidP="00EA484B">
            <w:pPr>
              <w:rPr>
                <w:rFonts w:asciiTheme="majorHAnsi" w:hAnsiTheme="majorHAnsi"/>
                <w:lang w:val="en-US"/>
              </w:rPr>
            </w:pPr>
          </w:p>
        </w:tc>
      </w:tr>
      <w:tr w:rsidR="00E17D16" w:rsidRPr="008B059B" w:rsidTr="00EA484B">
        <w:tc>
          <w:tcPr>
            <w:tcW w:w="2340" w:type="dxa"/>
          </w:tcPr>
          <w:p w:rsidR="00E17D16" w:rsidRPr="008B059B" w:rsidRDefault="00E17D16" w:rsidP="00EA484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2790" w:type="dxa"/>
          </w:tcPr>
          <w:p w:rsidR="00E17D16" w:rsidRPr="008B059B" w:rsidRDefault="00E17D16" w:rsidP="00EA484B">
            <w:pPr>
              <w:jc w:val="center"/>
              <w:rPr>
                <w:rFonts w:asciiTheme="majorHAnsi" w:hAnsiTheme="majorHAnsi"/>
              </w:rPr>
            </w:pPr>
            <w:r w:rsidRPr="00E17D16">
              <w:rPr>
                <w:rFonts w:asciiTheme="majorHAnsi" w:hAnsiTheme="majorHAnsi"/>
                <w:i/>
              </w:rPr>
              <w:t>n</w:t>
            </w:r>
            <w:r w:rsidRPr="008B059B">
              <w:rPr>
                <w:rFonts w:asciiTheme="majorHAnsi" w:hAnsiTheme="majorHAnsi"/>
              </w:rPr>
              <w:t xml:space="preserve"> ≥ </w:t>
            </w: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1440" w:type="dxa"/>
          </w:tcPr>
          <w:p w:rsidR="00E17D16" w:rsidRPr="008B059B" w:rsidRDefault="00E17D16" w:rsidP="00EA484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List 3</w:t>
            </w:r>
          </w:p>
        </w:tc>
      </w:tr>
    </w:tbl>
    <w:p w:rsidR="00E17D16" w:rsidRDefault="00E17D16" w:rsidP="008B059B">
      <w:pPr>
        <w:rPr>
          <w:rFonts w:asciiTheme="majorHAnsi" w:hAnsiTheme="majorHAnsi"/>
        </w:rPr>
      </w:pPr>
    </w:p>
    <w:p w:rsidR="002C01AD" w:rsidRDefault="009A1AD1" w:rsidP="008B059B">
      <w:pPr>
        <w:rPr>
          <w:rFonts w:asciiTheme="majorHAnsi" w:hAnsiTheme="majorHAnsi"/>
        </w:rPr>
      </w:pPr>
      <w:r>
        <w:rPr>
          <w:rFonts w:asciiTheme="majorHAnsi" w:hAnsiTheme="majorHAnsi"/>
        </w:rPr>
        <w:t>DEL/List3:   4113</w:t>
      </w:r>
    </w:p>
    <w:p w:rsidR="002C01AD" w:rsidRDefault="002C01AD" w:rsidP="008B059B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DUP/List3:   </w:t>
      </w:r>
      <w:r w:rsidR="0054412C">
        <w:rPr>
          <w:rFonts w:asciiTheme="majorHAnsi" w:hAnsiTheme="majorHAnsi"/>
        </w:rPr>
        <w:t>4037</w:t>
      </w:r>
    </w:p>
    <w:sectPr w:rsidR="002C01AD" w:rsidSect="008A1C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C7ABE"/>
    <w:multiLevelType w:val="multilevel"/>
    <w:tmpl w:val="5F74557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A1C70"/>
    <w:rsid w:val="002C01AD"/>
    <w:rsid w:val="003228B3"/>
    <w:rsid w:val="00367154"/>
    <w:rsid w:val="0054412C"/>
    <w:rsid w:val="006515B5"/>
    <w:rsid w:val="006D3090"/>
    <w:rsid w:val="006D33DC"/>
    <w:rsid w:val="008A1C70"/>
    <w:rsid w:val="008B059B"/>
    <w:rsid w:val="00972370"/>
    <w:rsid w:val="009A1AD1"/>
    <w:rsid w:val="009D114F"/>
    <w:rsid w:val="00A20284"/>
    <w:rsid w:val="00A934F0"/>
    <w:rsid w:val="00B1793B"/>
    <w:rsid w:val="00BB33B9"/>
    <w:rsid w:val="00BE5E4F"/>
    <w:rsid w:val="00E17D16"/>
    <w:rsid w:val="00E71481"/>
    <w:rsid w:val="00FD6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14F"/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9D114F"/>
    <w:pPr>
      <w:keepNext/>
      <w:numPr>
        <w:numId w:val="9"/>
      </w:numPr>
      <w:spacing w:before="240" w:after="24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9D114F"/>
    <w:pPr>
      <w:keepNext/>
      <w:numPr>
        <w:ilvl w:val="1"/>
        <w:numId w:val="9"/>
      </w:numPr>
      <w:spacing w:before="240" w:after="60"/>
      <w:outlineLvl w:val="1"/>
    </w:pPr>
    <w:rPr>
      <w:sz w:val="26"/>
    </w:rPr>
  </w:style>
  <w:style w:type="paragraph" w:styleId="Heading3">
    <w:name w:val="heading 3"/>
    <w:basedOn w:val="Normal"/>
    <w:next w:val="Normal"/>
    <w:link w:val="Heading3Char"/>
    <w:qFormat/>
    <w:rsid w:val="009D114F"/>
    <w:pPr>
      <w:keepNext/>
      <w:numPr>
        <w:ilvl w:val="2"/>
        <w:numId w:val="9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qFormat/>
    <w:rsid w:val="009D114F"/>
    <w:pPr>
      <w:keepNext/>
      <w:numPr>
        <w:ilvl w:val="3"/>
        <w:numId w:val="9"/>
      </w:numPr>
      <w:spacing w:before="240" w:after="60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qFormat/>
    <w:rsid w:val="009D114F"/>
    <w:pPr>
      <w:numPr>
        <w:ilvl w:val="4"/>
        <w:numId w:val="9"/>
      </w:numPr>
      <w:spacing w:before="240" w:after="60"/>
      <w:outlineLvl w:val="4"/>
    </w:pPr>
    <w:rPr>
      <w:kern w:val="28"/>
    </w:rPr>
  </w:style>
  <w:style w:type="paragraph" w:styleId="Heading6">
    <w:name w:val="heading 6"/>
    <w:basedOn w:val="Normal"/>
    <w:next w:val="Normal"/>
    <w:link w:val="Heading6Char"/>
    <w:qFormat/>
    <w:rsid w:val="009D114F"/>
    <w:pPr>
      <w:numPr>
        <w:ilvl w:val="5"/>
        <w:numId w:val="9"/>
      </w:numPr>
      <w:spacing w:before="240" w:after="60"/>
      <w:outlineLvl w:val="5"/>
    </w:pPr>
    <w:rPr>
      <w:rFonts w:ascii="Arial" w:hAnsi="Arial"/>
      <w:i/>
      <w:kern w:val="28"/>
    </w:rPr>
  </w:style>
  <w:style w:type="paragraph" w:styleId="Heading7">
    <w:name w:val="heading 7"/>
    <w:basedOn w:val="Normal"/>
    <w:next w:val="Normal"/>
    <w:link w:val="Heading7Char"/>
    <w:qFormat/>
    <w:rsid w:val="009D114F"/>
    <w:pPr>
      <w:numPr>
        <w:ilvl w:val="6"/>
        <w:numId w:val="9"/>
      </w:numPr>
      <w:spacing w:before="240" w:after="60"/>
      <w:outlineLvl w:val="6"/>
    </w:pPr>
    <w:rPr>
      <w:rFonts w:ascii="Arial" w:hAnsi="Arial"/>
      <w:kern w:val="28"/>
      <w:sz w:val="20"/>
    </w:rPr>
  </w:style>
  <w:style w:type="paragraph" w:styleId="Heading8">
    <w:name w:val="heading 8"/>
    <w:basedOn w:val="Normal"/>
    <w:next w:val="Normal"/>
    <w:link w:val="Heading8Char"/>
    <w:qFormat/>
    <w:rsid w:val="009D114F"/>
    <w:pPr>
      <w:numPr>
        <w:ilvl w:val="7"/>
        <w:numId w:val="9"/>
      </w:numPr>
      <w:spacing w:before="240" w:after="60"/>
      <w:outlineLvl w:val="7"/>
    </w:pPr>
    <w:rPr>
      <w:rFonts w:ascii="Arial" w:hAnsi="Arial"/>
      <w:i/>
      <w:kern w:val="28"/>
      <w:sz w:val="20"/>
    </w:rPr>
  </w:style>
  <w:style w:type="paragraph" w:styleId="Heading9">
    <w:name w:val="heading 9"/>
    <w:basedOn w:val="Normal"/>
    <w:next w:val="Normal"/>
    <w:link w:val="Heading9Char"/>
    <w:qFormat/>
    <w:rsid w:val="009D114F"/>
    <w:pPr>
      <w:numPr>
        <w:ilvl w:val="8"/>
        <w:numId w:val="9"/>
      </w:numPr>
      <w:spacing w:before="240" w:after="60"/>
      <w:outlineLvl w:val="8"/>
    </w:pPr>
    <w:rPr>
      <w:rFonts w:ascii="Arial" w:hAnsi="Arial"/>
      <w:i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114F"/>
    <w:rPr>
      <w:b/>
      <w:kern w:val="28"/>
      <w:sz w:val="28"/>
    </w:rPr>
  </w:style>
  <w:style w:type="character" w:customStyle="1" w:styleId="Heading2Char">
    <w:name w:val="Heading 2 Char"/>
    <w:basedOn w:val="DefaultParagraphFont"/>
    <w:link w:val="Heading2"/>
    <w:rsid w:val="009D114F"/>
    <w:rPr>
      <w:sz w:val="26"/>
    </w:rPr>
  </w:style>
  <w:style w:type="character" w:customStyle="1" w:styleId="Heading3Char">
    <w:name w:val="Heading 3 Char"/>
    <w:basedOn w:val="DefaultParagraphFont"/>
    <w:link w:val="Heading3"/>
    <w:rsid w:val="009D114F"/>
    <w:rPr>
      <w:sz w:val="24"/>
    </w:rPr>
  </w:style>
  <w:style w:type="character" w:customStyle="1" w:styleId="Heading4Char">
    <w:name w:val="Heading 4 Char"/>
    <w:basedOn w:val="DefaultParagraphFont"/>
    <w:link w:val="Heading4"/>
    <w:rsid w:val="009D114F"/>
    <w:rPr>
      <w:sz w:val="24"/>
    </w:rPr>
  </w:style>
  <w:style w:type="character" w:customStyle="1" w:styleId="Heading5Char">
    <w:name w:val="Heading 5 Char"/>
    <w:basedOn w:val="DefaultParagraphFont"/>
    <w:link w:val="Heading5"/>
    <w:rsid w:val="009D114F"/>
    <w:rPr>
      <w:kern w:val="28"/>
      <w:sz w:val="22"/>
    </w:rPr>
  </w:style>
  <w:style w:type="character" w:customStyle="1" w:styleId="Heading6Char">
    <w:name w:val="Heading 6 Char"/>
    <w:basedOn w:val="DefaultParagraphFont"/>
    <w:link w:val="Heading6"/>
    <w:rsid w:val="009D114F"/>
    <w:rPr>
      <w:rFonts w:ascii="Arial" w:hAnsi="Arial"/>
      <w:i/>
      <w:kern w:val="28"/>
      <w:sz w:val="22"/>
    </w:rPr>
  </w:style>
  <w:style w:type="character" w:customStyle="1" w:styleId="Heading7Char">
    <w:name w:val="Heading 7 Char"/>
    <w:basedOn w:val="DefaultParagraphFont"/>
    <w:link w:val="Heading7"/>
    <w:rsid w:val="009D114F"/>
    <w:rPr>
      <w:rFonts w:ascii="Arial" w:hAnsi="Arial"/>
      <w:kern w:val="28"/>
    </w:rPr>
  </w:style>
  <w:style w:type="character" w:customStyle="1" w:styleId="Heading8Char">
    <w:name w:val="Heading 8 Char"/>
    <w:basedOn w:val="DefaultParagraphFont"/>
    <w:link w:val="Heading8"/>
    <w:rsid w:val="009D114F"/>
    <w:rPr>
      <w:rFonts w:ascii="Arial" w:hAnsi="Arial"/>
      <w:i/>
      <w:kern w:val="28"/>
    </w:rPr>
  </w:style>
  <w:style w:type="character" w:customStyle="1" w:styleId="Heading9Char">
    <w:name w:val="Heading 9 Char"/>
    <w:basedOn w:val="DefaultParagraphFont"/>
    <w:link w:val="Heading9"/>
    <w:rsid w:val="009D114F"/>
    <w:rPr>
      <w:rFonts w:ascii="Arial" w:hAnsi="Arial"/>
      <w:i/>
      <w:kern w:val="28"/>
      <w:sz w:val="18"/>
    </w:rPr>
  </w:style>
  <w:style w:type="table" w:styleId="TableGrid">
    <w:name w:val="Table Grid"/>
    <w:basedOn w:val="TableNormal"/>
    <w:uiPriority w:val="59"/>
    <w:rsid w:val="008A1C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UMC St Radboud Sjabloon">
  <a:themeElements>
    <a:clrScheme name="UMC">
      <a:dk1>
        <a:srgbClr val="000000"/>
      </a:dk1>
      <a:lt1>
        <a:srgbClr val="FFFFFF"/>
      </a:lt1>
      <a:dk2>
        <a:srgbClr val="BE3100"/>
      </a:dk2>
      <a:lt2>
        <a:srgbClr val="F37C09"/>
      </a:lt2>
      <a:accent1>
        <a:srgbClr val="0E4286"/>
      </a:accent1>
      <a:accent2>
        <a:srgbClr val="B89400"/>
      </a:accent2>
      <a:accent3>
        <a:srgbClr val="BE3100"/>
      </a:accent3>
      <a:accent4>
        <a:srgbClr val="FFFFFF"/>
      </a:accent4>
      <a:accent5>
        <a:srgbClr val="00607A"/>
      </a:accent5>
      <a:accent6>
        <a:srgbClr val="3D168B"/>
      </a:accent6>
      <a:hlink>
        <a:srgbClr val="3D168B"/>
      </a:hlink>
      <a:folHlink>
        <a:srgbClr val="00607A"/>
      </a:folHlink>
    </a:clrScheme>
    <a:fontScheme name="Kantoor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6C5776-5044-4691-9814-CB579D64B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1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UMC St Radboud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DTSM installatie account</dc:creator>
  <cp:keywords/>
  <dc:description/>
  <cp:lastModifiedBy>DTSM installatie account</cp:lastModifiedBy>
  <cp:revision>7</cp:revision>
  <dcterms:created xsi:type="dcterms:W3CDTF">2014-07-31T07:31:00Z</dcterms:created>
  <dcterms:modified xsi:type="dcterms:W3CDTF">2014-08-04T13:32:00Z</dcterms:modified>
</cp:coreProperties>
</file>