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284" w:rsidRPr="00427284" w:rsidRDefault="00427284" w:rsidP="00C96DE2">
      <w:pPr>
        <w:rPr>
          <w:rFonts w:asciiTheme="majorHAnsi" w:hAnsiTheme="majorHAnsi"/>
          <w:b/>
          <w:i/>
          <w:lang w:val="en-US"/>
        </w:rPr>
      </w:pPr>
      <w:r w:rsidRPr="00427284">
        <w:rPr>
          <w:rFonts w:asciiTheme="majorHAnsi" w:hAnsiTheme="majorHAnsi"/>
          <w:b/>
          <w:i/>
          <w:lang w:val="en-US"/>
        </w:rPr>
        <w:t xml:space="preserve">EXPLANATION </w:t>
      </w:r>
    </w:p>
    <w:p w:rsidR="00427284" w:rsidRDefault="00427284" w:rsidP="00C96DE2">
      <w:pPr>
        <w:rPr>
          <w:rFonts w:asciiTheme="majorHAnsi" w:hAnsiTheme="majorHAnsi"/>
          <w:lang w:val="en-US"/>
        </w:rPr>
      </w:pPr>
    </w:p>
    <w:p w:rsidR="00C96DE2" w:rsidRDefault="00F44DD0" w:rsidP="00C96DE2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Because of Galaxy bug, </w:t>
      </w:r>
      <w:r w:rsidR="00C96DE2" w:rsidRPr="00F44DD0">
        <w:rPr>
          <w:rFonts w:asciiTheme="majorHAnsi" w:hAnsiTheme="majorHAnsi"/>
          <w:lang w:val="en-US"/>
        </w:rPr>
        <w:t xml:space="preserve">Martin and I </w:t>
      </w:r>
      <w:r>
        <w:rPr>
          <w:rFonts w:asciiTheme="majorHAnsi" w:hAnsiTheme="majorHAnsi"/>
          <w:lang w:val="en-US"/>
        </w:rPr>
        <w:t>haven’t been</w:t>
      </w:r>
      <w:r w:rsidR="00C96DE2" w:rsidRPr="00F44DD0">
        <w:rPr>
          <w:rFonts w:asciiTheme="majorHAnsi" w:hAnsiTheme="majorHAnsi"/>
          <w:lang w:val="en-US"/>
        </w:rPr>
        <w:t xml:space="preserve"> able to find a way to get a list of </w:t>
      </w:r>
      <w:r w:rsidR="00C96DE2" w:rsidRPr="00F44DD0">
        <w:rPr>
          <w:rFonts w:asciiTheme="majorHAnsi" w:hAnsiTheme="majorHAnsi"/>
          <w:u w:val="single"/>
          <w:lang w:val="en-US"/>
        </w:rPr>
        <w:t>overlapping pieces of intervals</w:t>
      </w:r>
      <w:r w:rsidR="00C96DE2" w:rsidRPr="00F44DD0">
        <w:rPr>
          <w:rFonts w:asciiTheme="majorHAnsi" w:hAnsiTheme="majorHAnsi"/>
          <w:lang w:val="en-US"/>
        </w:rPr>
        <w:t xml:space="preserve"> using scripts on MB06.</w:t>
      </w:r>
      <w:r>
        <w:rPr>
          <w:rFonts w:asciiTheme="majorHAnsi" w:hAnsiTheme="majorHAnsi"/>
          <w:lang w:val="en-US"/>
        </w:rPr>
        <w:t xml:space="preserve"> Probably there is a way, according to Martin’s opinion, but it is really tricky.</w:t>
      </w:r>
    </w:p>
    <w:p w:rsidR="00F44DD0" w:rsidRPr="00F44DD0" w:rsidRDefault="00F44DD0" w:rsidP="00C96DE2">
      <w:pPr>
        <w:rPr>
          <w:rFonts w:asciiTheme="majorHAnsi" w:hAnsiTheme="majorHAnsi"/>
          <w:lang w:val="en-US"/>
        </w:rPr>
      </w:pPr>
    </w:p>
    <w:p w:rsidR="00C96DE2" w:rsidRPr="00F44DD0" w:rsidRDefault="00C96DE2" w:rsidP="00C96DE2">
      <w:pPr>
        <w:rPr>
          <w:rFonts w:asciiTheme="majorHAnsi" w:hAnsiTheme="majorHAnsi"/>
          <w:lang w:val="en-US"/>
        </w:rPr>
      </w:pPr>
      <w:r w:rsidRPr="00F44DD0">
        <w:rPr>
          <w:rFonts w:asciiTheme="majorHAnsi" w:hAnsiTheme="majorHAnsi"/>
          <w:lang w:val="en-US"/>
        </w:rPr>
        <w:t xml:space="preserve">This kind of analysis is easier with Galaxy (there is a specific tool: Operate on genomic intervals </w:t>
      </w:r>
      <w:r w:rsidRPr="00F44DD0">
        <w:rPr>
          <w:rFonts w:asciiTheme="majorHAnsi" w:hAnsiTheme="majorHAnsi"/>
          <w:lang w:val="en-US"/>
        </w:rPr>
        <w:sym w:font="Wingdings" w:char="F0E0"/>
      </w:r>
      <w:r w:rsidRPr="00F44DD0">
        <w:rPr>
          <w:rFonts w:asciiTheme="majorHAnsi" w:hAnsiTheme="majorHAnsi"/>
          <w:lang w:val="en-US"/>
        </w:rPr>
        <w:t xml:space="preserve"> Intersect </w:t>
      </w:r>
      <w:r w:rsidRPr="00F44DD0">
        <w:rPr>
          <w:rFonts w:asciiTheme="majorHAnsi" w:hAnsiTheme="majorHAnsi"/>
          <w:lang w:val="en-US"/>
        </w:rPr>
        <w:sym w:font="Wingdings" w:char="F0E0"/>
      </w:r>
      <w:r w:rsidRPr="00F44DD0">
        <w:rPr>
          <w:rFonts w:asciiTheme="majorHAnsi" w:hAnsiTheme="majorHAnsi"/>
          <w:lang w:val="en-US"/>
        </w:rPr>
        <w:t xml:space="preserve">  Overlapping pieces of intervals) but unfortunately the bug came out every time we tried to use it.</w:t>
      </w:r>
    </w:p>
    <w:p w:rsidR="00C96DE2" w:rsidRPr="00F44DD0" w:rsidRDefault="00C96DE2" w:rsidP="00C96DE2">
      <w:pPr>
        <w:rPr>
          <w:rFonts w:asciiTheme="majorHAnsi" w:hAnsiTheme="majorHAnsi"/>
          <w:lang w:val="en-US"/>
        </w:rPr>
      </w:pPr>
      <w:r w:rsidRPr="00F44DD0">
        <w:rPr>
          <w:rFonts w:asciiTheme="majorHAnsi" w:hAnsiTheme="majorHAnsi"/>
          <w:lang w:val="en-US"/>
        </w:rPr>
        <w:t xml:space="preserve">This is the </w:t>
      </w:r>
      <w:r w:rsidR="007939EA">
        <w:rPr>
          <w:rFonts w:asciiTheme="majorHAnsi" w:hAnsiTheme="majorHAnsi"/>
          <w:lang w:val="en-US"/>
        </w:rPr>
        <w:t>outcome you can get using this</w:t>
      </w:r>
      <w:r w:rsidRPr="00F44DD0">
        <w:rPr>
          <w:rFonts w:asciiTheme="majorHAnsi" w:hAnsiTheme="majorHAnsi"/>
          <w:lang w:val="en-US"/>
        </w:rPr>
        <w:t xml:space="preserve"> Galaxy tool:</w:t>
      </w:r>
    </w:p>
    <w:p w:rsidR="00C96DE2" w:rsidRDefault="00C96DE2" w:rsidP="00C96DE2">
      <w:pPr>
        <w:rPr>
          <w:rFonts w:asciiTheme="minorHAnsi" w:eastAsia="Times New Roman" w:hAnsiTheme="minorHAnsi" w:cs="Tahoma"/>
          <w:lang w:val="en-US"/>
        </w:rPr>
      </w:pPr>
    </w:p>
    <w:p w:rsidR="007939EA" w:rsidRDefault="007939EA" w:rsidP="00C96DE2">
      <w:pPr>
        <w:rPr>
          <w:rFonts w:asciiTheme="minorHAnsi" w:eastAsia="Times New Roman" w:hAnsiTheme="minorHAnsi" w:cs="Tahoma"/>
          <w:lang w:val="en-US"/>
        </w:rPr>
      </w:pPr>
    </w:p>
    <w:p w:rsidR="00C96DE2" w:rsidRDefault="00C96DE2" w:rsidP="00F44DD0">
      <w:pPr>
        <w:jc w:val="center"/>
        <w:rPr>
          <w:rFonts w:asciiTheme="minorHAnsi" w:eastAsia="Times New Roman" w:hAnsiTheme="minorHAnsi" w:cs="Tahoma"/>
          <w:lang w:val="en-US"/>
        </w:rPr>
      </w:pPr>
      <w:r>
        <w:rPr>
          <w:rFonts w:asciiTheme="minorHAnsi" w:eastAsia="Times New Roman" w:hAnsiTheme="minorHAnsi" w:cs="Tahoma"/>
          <w:noProof/>
        </w:rPr>
        <w:drawing>
          <wp:inline distT="0" distB="0" distL="0" distR="0">
            <wp:extent cx="4286250" cy="1266825"/>
            <wp:effectExtent l="19050" t="0" r="0" b="0"/>
            <wp:docPr id="1" name="Picture 0" descr="gops_intersectOverlappingPiec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ps_intersectOverlappingPieces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154" w:rsidRDefault="00367154" w:rsidP="00C96DE2">
      <w:pPr>
        <w:ind w:right="26"/>
        <w:rPr>
          <w:lang w:val="en-US"/>
        </w:rPr>
      </w:pPr>
    </w:p>
    <w:p w:rsidR="00F44DD0" w:rsidRPr="00F44DD0" w:rsidRDefault="00F44DD0" w:rsidP="00F44DD0">
      <w:pPr>
        <w:ind w:right="26"/>
        <w:jc w:val="center"/>
        <w:rPr>
          <w:rFonts w:ascii="Verdana" w:eastAsia="Times New Roman" w:hAnsi="Verdana"/>
          <w:i/>
          <w:color w:val="000000"/>
          <w:sz w:val="14"/>
          <w:szCs w:val="18"/>
          <w:lang w:val="en-US"/>
        </w:rPr>
      </w:pPr>
      <w:r w:rsidRPr="00F44DD0">
        <w:rPr>
          <w:rFonts w:ascii="Verdana" w:eastAsia="Times New Roman" w:hAnsi="Verdana"/>
          <w:b/>
          <w:i/>
          <w:color w:val="000000"/>
          <w:sz w:val="14"/>
          <w:szCs w:val="18"/>
          <w:lang w:val="en-US"/>
        </w:rPr>
        <w:t>Overlapping pieces of Intervals</w:t>
      </w:r>
      <w:r w:rsidRPr="00F44DD0">
        <w:rPr>
          <w:rFonts w:ascii="Verdana" w:eastAsia="Times New Roman" w:hAnsi="Verdana"/>
          <w:i/>
          <w:color w:val="000000"/>
          <w:sz w:val="14"/>
          <w:szCs w:val="18"/>
          <w:lang w:val="en-US"/>
        </w:rPr>
        <w:t> returns intervals that indicate the exact base pair overlap between the first dataset and the second dataset.</w:t>
      </w:r>
    </w:p>
    <w:p w:rsidR="00F44DD0" w:rsidRPr="00F44DD0" w:rsidRDefault="00F44DD0" w:rsidP="00C96DE2">
      <w:pPr>
        <w:ind w:right="26"/>
        <w:rPr>
          <w:rFonts w:asciiTheme="majorHAnsi" w:hAnsiTheme="majorHAnsi"/>
          <w:lang w:val="en-US"/>
        </w:rPr>
      </w:pPr>
    </w:p>
    <w:p w:rsidR="00F44DD0" w:rsidRPr="00F44DD0" w:rsidRDefault="00F44DD0" w:rsidP="00C96DE2">
      <w:pPr>
        <w:ind w:right="26"/>
        <w:rPr>
          <w:rFonts w:asciiTheme="majorHAnsi" w:hAnsiTheme="majorHAnsi"/>
          <w:lang w:val="en-US"/>
        </w:rPr>
      </w:pPr>
    </w:p>
    <w:p w:rsidR="00C96DE2" w:rsidRPr="00F44DD0" w:rsidRDefault="00C96DE2" w:rsidP="00C96DE2">
      <w:pPr>
        <w:ind w:right="26"/>
        <w:rPr>
          <w:rFonts w:asciiTheme="majorHAnsi" w:hAnsiTheme="majorHAnsi"/>
          <w:lang w:val="en-US"/>
        </w:rPr>
      </w:pPr>
      <w:r w:rsidRPr="00F44DD0">
        <w:rPr>
          <w:rFonts w:asciiTheme="majorHAnsi" w:hAnsiTheme="majorHAnsi"/>
          <w:lang w:val="en-US"/>
        </w:rPr>
        <w:t xml:space="preserve">And the blue regions in this example </w:t>
      </w:r>
      <w:r w:rsidR="00F44DD0">
        <w:rPr>
          <w:rFonts w:asciiTheme="majorHAnsi" w:hAnsiTheme="majorHAnsi"/>
          <w:lang w:val="en-US"/>
        </w:rPr>
        <w:t xml:space="preserve">are </w:t>
      </w:r>
      <w:r w:rsidR="00F44DD0" w:rsidRPr="00F44DD0">
        <w:rPr>
          <w:rFonts w:asciiTheme="majorHAnsi" w:hAnsiTheme="majorHAnsi"/>
          <w:lang w:val="en-US"/>
        </w:rPr>
        <w:t>exactly</w:t>
      </w:r>
      <w:r w:rsidR="00F44DD0">
        <w:rPr>
          <w:rFonts w:asciiTheme="majorHAnsi" w:hAnsiTheme="majorHAnsi"/>
          <w:lang w:val="en-US"/>
        </w:rPr>
        <w:t xml:space="preserve"> the type of result</w:t>
      </w:r>
      <w:r w:rsidRPr="00F44DD0">
        <w:rPr>
          <w:rFonts w:asciiTheme="majorHAnsi" w:hAnsiTheme="majorHAnsi"/>
          <w:lang w:val="en-US"/>
        </w:rPr>
        <w:t xml:space="preserve"> we want!</w:t>
      </w:r>
    </w:p>
    <w:p w:rsidR="00C96DE2" w:rsidRPr="00F44DD0" w:rsidRDefault="00C96DE2" w:rsidP="00C96DE2">
      <w:pPr>
        <w:ind w:right="26"/>
        <w:rPr>
          <w:rFonts w:asciiTheme="majorHAnsi" w:hAnsiTheme="majorHAnsi"/>
          <w:lang w:val="en-US"/>
        </w:rPr>
      </w:pPr>
    </w:p>
    <w:p w:rsidR="00C96DE2" w:rsidRPr="00F44DD0" w:rsidRDefault="00C96DE2" w:rsidP="00C96DE2">
      <w:pPr>
        <w:ind w:right="26"/>
        <w:rPr>
          <w:rFonts w:asciiTheme="majorHAnsi" w:hAnsiTheme="majorHAnsi"/>
          <w:lang w:val="en-US"/>
        </w:rPr>
      </w:pPr>
      <w:r w:rsidRPr="00F44DD0">
        <w:rPr>
          <w:rFonts w:asciiTheme="majorHAnsi" w:hAnsiTheme="majorHAnsi"/>
          <w:lang w:val="en-US"/>
        </w:rPr>
        <w:t>However, as I mentioned before, it</w:t>
      </w:r>
      <w:r w:rsidR="007939EA">
        <w:rPr>
          <w:rFonts w:asciiTheme="majorHAnsi" w:hAnsiTheme="majorHAnsi"/>
          <w:lang w:val="en-US"/>
        </w:rPr>
        <w:t xml:space="preserve"> is</w:t>
      </w:r>
      <w:r w:rsidRPr="00F44DD0">
        <w:rPr>
          <w:rFonts w:asciiTheme="majorHAnsi" w:hAnsiTheme="majorHAnsi"/>
          <w:lang w:val="en-US"/>
        </w:rPr>
        <w:t xml:space="preserve"> </w:t>
      </w:r>
      <w:r w:rsidR="007939EA">
        <w:rPr>
          <w:rFonts w:asciiTheme="majorHAnsi" w:hAnsiTheme="majorHAnsi"/>
          <w:lang w:val="en-US"/>
        </w:rPr>
        <w:t xml:space="preserve">pretty </w:t>
      </w:r>
      <w:r w:rsidRPr="00F44DD0">
        <w:rPr>
          <w:rFonts w:asciiTheme="majorHAnsi" w:hAnsiTheme="majorHAnsi"/>
          <w:lang w:val="en-US"/>
        </w:rPr>
        <w:t>difficult to get this kind of results using scripts (according to Martin), so we have found an easier way…</w:t>
      </w:r>
    </w:p>
    <w:p w:rsidR="00C96DE2" w:rsidRPr="00F44DD0" w:rsidRDefault="00C96DE2" w:rsidP="00C96DE2">
      <w:pPr>
        <w:ind w:right="26"/>
        <w:rPr>
          <w:rFonts w:asciiTheme="majorHAnsi" w:hAnsiTheme="majorHAnsi"/>
          <w:lang w:val="en-US"/>
        </w:rPr>
      </w:pPr>
    </w:p>
    <w:p w:rsidR="00C96DE2" w:rsidRPr="00F44DD0" w:rsidRDefault="00C96DE2" w:rsidP="00C96DE2">
      <w:pPr>
        <w:ind w:right="26"/>
        <w:rPr>
          <w:rFonts w:asciiTheme="majorHAnsi" w:hAnsiTheme="majorHAnsi"/>
          <w:color w:val="000000"/>
          <w:sz w:val="18"/>
          <w:szCs w:val="18"/>
          <w:shd w:val="clear" w:color="auto" w:fill="FFFFFF"/>
          <w:lang w:val="en-US"/>
        </w:rPr>
      </w:pPr>
      <w:r w:rsidRPr="00F44DD0">
        <w:rPr>
          <w:rFonts w:asciiTheme="majorHAnsi" w:hAnsiTheme="majorHAnsi"/>
          <w:lang w:val="en-US"/>
        </w:rPr>
        <w:t xml:space="preserve">So instead of the intersection to get </w:t>
      </w:r>
      <w:r w:rsidRPr="007939EA">
        <w:rPr>
          <w:rFonts w:asciiTheme="majorHAnsi" w:hAnsiTheme="majorHAnsi"/>
          <w:lang w:val="en-US"/>
        </w:rPr>
        <w:t>overlapping pieces of intervals, we can</w:t>
      </w:r>
      <w:r w:rsidR="007939EA">
        <w:rPr>
          <w:rFonts w:asciiTheme="majorHAnsi" w:hAnsiTheme="majorHAnsi"/>
          <w:lang w:val="en-US"/>
        </w:rPr>
        <w:t xml:space="preserve"> directly</w:t>
      </w:r>
      <w:r w:rsidRPr="007939EA">
        <w:rPr>
          <w:rFonts w:asciiTheme="majorHAnsi" w:hAnsiTheme="majorHAnsi"/>
          <w:lang w:val="en-US"/>
        </w:rPr>
        <w:t xml:space="preserve"> intersect the motifs with CNVs</w:t>
      </w:r>
      <w:r w:rsidR="007939EA">
        <w:rPr>
          <w:rFonts w:asciiTheme="majorHAnsi" w:hAnsiTheme="majorHAnsi"/>
          <w:lang w:val="en-US"/>
        </w:rPr>
        <w:t>: this type of</w:t>
      </w:r>
      <w:r w:rsidRPr="007939EA">
        <w:rPr>
          <w:rFonts w:asciiTheme="majorHAnsi" w:hAnsiTheme="majorHAnsi"/>
          <w:lang w:val="en-US"/>
        </w:rPr>
        <w:t xml:space="preserve"> intersection</w:t>
      </w:r>
      <w:r w:rsidR="007939EA">
        <w:rPr>
          <w:rFonts w:asciiTheme="majorHAnsi" w:hAnsiTheme="majorHAnsi"/>
          <w:lang w:val="en-US"/>
        </w:rPr>
        <w:t xml:space="preserve"> tool</w:t>
      </w:r>
      <w:r w:rsidRPr="007939EA">
        <w:rPr>
          <w:rFonts w:asciiTheme="majorHAnsi" w:hAnsiTheme="majorHAnsi"/>
          <w:lang w:val="en-US"/>
        </w:rPr>
        <w:t xml:space="preserve"> </w:t>
      </w:r>
      <w:r w:rsidR="007939EA">
        <w:rPr>
          <w:rFonts w:asciiTheme="majorHAnsi" w:hAnsiTheme="majorHAnsi"/>
          <w:lang w:val="en-US"/>
        </w:rPr>
        <w:t>gives you a list of those</w:t>
      </w:r>
      <w:r w:rsidR="00A66D51" w:rsidRPr="007939EA">
        <w:rPr>
          <w:rFonts w:asciiTheme="majorHAnsi" w:hAnsiTheme="majorHAnsi"/>
          <w:lang w:val="en-US"/>
        </w:rPr>
        <w:t xml:space="preserve"> motifs which overlaps with big CNVs</w:t>
      </w:r>
      <w:r w:rsidR="00F44DD0" w:rsidRPr="007939EA">
        <w:rPr>
          <w:rFonts w:asciiTheme="majorHAnsi" w:hAnsiTheme="majorHAnsi"/>
          <w:lang w:val="en-US"/>
        </w:rPr>
        <w:t xml:space="preserve"> (see the figure down below).</w:t>
      </w:r>
    </w:p>
    <w:p w:rsidR="00F44DD0" w:rsidRDefault="00F44DD0" w:rsidP="00C96DE2">
      <w:pPr>
        <w:ind w:right="26"/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</w:pPr>
    </w:p>
    <w:p w:rsidR="00F44DD0" w:rsidRDefault="00F44DD0" w:rsidP="00C96DE2">
      <w:pPr>
        <w:ind w:right="26"/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</w:pPr>
    </w:p>
    <w:p w:rsidR="00F44DD0" w:rsidRDefault="00F44DD0" w:rsidP="00F44DD0">
      <w:pPr>
        <w:ind w:right="26"/>
        <w:jc w:val="center"/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</w:pPr>
      <w:r>
        <w:rPr>
          <w:rFonts w:ascii="Verdana" w:hAnsi="Verdana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>
            <wp:extent cx="4286250" cy="1266825"/>
            <wp:effectExtent l="19050" t="0" r="0" b="0"/>
            <wp:docPr id="2" name="Picture 1" descr="gops_intersectOverlappingInterval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ps_intersectOverlappingIntervals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4DD0" w:rsidRDefault="00F44DD0" w:rsidP="00C96DE2">
      <w:pPr>
        <w:ind w:right="26"/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</w:pPr>
    </w:p>
    <w:p w:rsidR="00F44DD0" w:rsidRDefault="00F44DD0" w:rsidP="00F44DD0">
      <w:pPr>
        <w:shd w:val="clear" w:color="auto" w:fill="FFFFFF"/>
        <w:spacing w:line="257" w:lineRule="atLeast"/>
        <w:jc w:val="center"/>
        <w:rPr>
          <w:rFonts w:ascii="Verdana" w:eastAsia="Times New Roman" w:hAnsi="Verdana"/>
          <w:i/>
          <w:color w:val="000000"/>
          <w:sz w:val="14"/>
          <w:szCs w:val="18"/>
          <w:lang w:val="en-US"/>
        </w:rPr>
      </w:pPr>
      <w:r w:rsidRPr="00F44DD0">
        <w:rPr>
          <w:rFonts w:ascii="Verdana" w:eastAsia="Times New Roman" w:hAnsi="Verdana"/>
          <w:b/>
          <w:bCs/>
          <w:i/>
          <w:color w:val="000000"/>
          <w:sz w:val="14"/>
          <w:lang w:val="en-US"/>
        </w:rPr>
        <w:t>Overlapping Intervals</w:t>
      </w:r>
      <w:r w:rsidRPr="00F44DD0">
        <w:rPr>
          <w:rFonts w:ascii="Verdana" w:eastAsia="Times New Roman" w:hAnsi="Verdana"/>
          <w:i/>
          <w:color w:val="000000"/>
          <w:sz w:val="14"/>
          <w:lang w:val="en-US"/>
        </w:rPr>
        <w:t> </w:t>
      </w:r>
      <w:r w:rsidRPr="00F44DD0">
        <w:rPr>
          <w:rFonts w:ascii="Verdana" w:eastAsia="Times New Roman" w:hAnsi="Verdana"/>
          <w:i/>
          <w:color w:val="000000"/>
          <w:sz w:val="14"/>
          <w:szCs w:val="18"/>
          <w:lang w:val="en-US"/>
        </w:rPr>
        <w:t>returns entire intervals from the first dataset t</w:t>
      </w:r>
      <w:r>
        <w:rPr>
          <w:rFonts w:ascii="Verdana" w:eastAsia="Times New Roman" w:hAnsi="Verdana"/>
          <w:i/>
          <w:color w:val="000000"/>
          <w:sz w:val="14"/>
          <w:szCs w:val="18"/>
          <w:lang w:val="en-US"/>
        </w:rPr>
        <w:t>hat overlap the second dataset. The returned intervals</w:t>
      </w:r>
    </w:p>
    <w:p w:rsidR="00F44DD0" w:rsidRPr="00F44DD0" w:rsidRDefault="00F44DD0" w:rsidP="00F44DD0">
      <w:pPr>
        <w:shd w:val="clear" w:color="auto" w:fill="FFFFFF"/>
        <w:spacing w:line="257" w:lineRule="atLeast"/>
        <w:jc w:val="center"/>
        <w:rPr>
          <w:rFonts w:ascii="Verdana" w:eastAsia="Times New Roman" w:hAnsi="Verdana"/>
          <w:i/>
          <w:color w:val="000000"/>
          <w:sz w:val="14"/>
          <w:szCs w:val="18"/>
          <w:lang w:val="en-US"/>
        </w:rPr>
      </w:pPr>
      <w:r w:rsidRPr="00F44DD0">
        <w:rPr>
          <w:rFonts w:ascii="Verdana" w:eastAsia="Times New Roman" w:hAnsi="Verdana"/>
          <w:i/>
          <w:color w:val="000000"/>
          <w:sz w:val="14"/>
          <w:szCs w:val="18"/>
          <w:lang w:val="en-US"/>
        </w:rPr>
        <w:t>are completely unchanged, and this option only filters out intervals that do not overlap with the second dataset.</w:t>
      </w:r>
      <w:r>
        <w:rPr>
          <w:rFonts w:ascii="Verdana" w:eastAsia="Times New Roman" w:hAnsi="Verdana"/>
          <w:i/>
          <w:color w:val="000000"/>
          <w:sz w:val="14"/>
          <w:szCs w:val="18"/>
          <w:lang w:val="en-US"/>
        </w:rPr>
        <w:t xml:space="preserve"> [Galaxy]</w:t>
      </w:r>
    </w:p>
    <w:p w:rsidR="00F44DD0" w:rsidRDefault="00F44DD0" w:rsidP="00C96DE2">
      <w:pPr>
        <w:ind w:right="26"/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</w:pPr>
    </w:p>
    <w:p w:rsidR="00F44DD0" w:rsidRDefault="00F44DD0" w:rsidP="00C96DE2">
      <w:pPr>
        <w:ind w:right="26"/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</w:pPr>
    </w:p>
    <w:p w:rsidR="00F44DD0" w:rsidRPr="00F44DD0" w:rsidRDefault="00F44DD0" w:rsidP="00C96DE2">
      <w:pPr>
        <w:ind w:right="26"/>
        <w:rPr>
          <w:rFonts w:asciiTheme="majorHAnsi" w:hAnsiTheme="majorHAnsi"/>
          <w:color w:val="000000"/>
          <w:sz w:val="22"/>
          <w:szCs w:val="22"/>
          <w:shd w:val="clear" w:color="auto" w:fill="FFFFFF"/>
          <w:lang w:val="en-US"/>
        </w:rPr>
      </w:pPr>
      <w:r w:rsidRPr="007939EA">
        <w:rPr>
          <w:rFonts w:asciiTheme="majorHAnsi" w:hAnsiTheme="majorHAnsi"/>
          <w:color w:val="000000"/>
          <w:sz w:val="22"/>
          <w:szCs w:val="22"/>
          <w:u w:val="single"/>
          <w:shd w:val="clear" w:color="auto" w:fill="FFFFFF"/>
          <w:lang w:val="en-US"/>
        </w:rPr>
        <w:t>Apparently this seems to be the wrong type of intersection</w:t>
      </w:r>
      <w:r w:rsidRPr="00F44DD0">
        <w:rPr>
          <w:rFonts w:asciiTheme="majorHAnsi" w:hAnsiTheme="majorHAnsi"/>
          <w:color w:val="000000"/>
          <w:sz w:val="22"/>
          <w:szCs w:val="22"/>
          <w:shd w:val="clear" w:color="auto" w:fill="FFFFFF"/>
          <w:lang w:val="en-US"/>
        </w:rPr>
        <w:t>, because it gives you the regions of the first dataset which intersect one or more regions of the second dataset</w:t>
      </w:r>
      <w:r w:rsidR="007939EA">
        <w:rPr>
          <w:rFonts w:asciiTheme="majorHAnsi" w:hAnsiTheme="majorHAnsi"/>
          <w:color w:val="000000"/>
          <w:sz w:val="22"/>
          <w:szCs w:val="22"/>
          <w:shd w:val="clear" w:color="auto" w:fill="FFFFFF"/>
          <w:lang w:val="en-US"/>
        </w:rPr>
        <w:t xml:space="preserve"> (it doesn’t give you the start and end of each intersected region)</w:t>
      </w:r>
      <w:r w:rsidRPr="00F44DD0">
        <w:rPr>
          <w:rFonts w:asciiTheme="majorHAnsi" w:hAnsiTheme="majorHAnsi"/>
          <w:color w:val="000000"/>
          <w:sz w:val="22"/>
          <w:szCs w:val="22"/>
          <w:shd w:val="clear" w:color="auto" w:fill="FFFFFF"/>
          <w:lang w:val="en-US"/>
        </w:rPr>
        <w:t>.</w:t>
      </w:r>
    </w:p>
    <w:p w:rsidR="00F44DD0" w:rsidRPr="00F44DD0" w:rsidRDefault="00F44DD0" w:rsidP="00C96DE2">
      <w:pPr>
        <w:ind w:right="26"/>
        <w:rPr>
          <w:rFonts w:asciiTheme="majorHAnsi" w:hAnsiTheme="majorHAnsi"/>
          <w:color w:val="000000"/>
          <w:sz w:val="22"/>
          <w:szCs w:val="22"/>
          <w:shd w:val="clear" w:color="auto" w:fill="FFFFFF"/>
          <w:lang w:val="en-US"/>
        </w:rPr>
      </w:pPr>
    </w:p>
    <w:p w:rsidR="00F44DD0" w:rsidRPr="007939EA" w:rsidRDefault="00F44DD0" w:rsidP="00C96DE2">
      <w:pPr>
        <w:ind w:right="26"/>
        <w:rPr>
          <w:rFonts w:asciiTheme="majorHAnsi" w:hAnsiTheme="majorHAnsi"/>
          <w:color w:val="000000"/>
          <w:sz w:val="22"/>
          <w:szCs w:val="22"/>
          <w:shd w:val="clear" w:color="auto" w:fill="FFFFFF"/>
          <w:lang w:val="en-US"/>
        </w:rPr>
      </w:pPr>
      <w:r w:rsidRPr="00F44DD0">
        <w:rPr>
          <w:rFonts w:asciiTheme="majorHAnsi" w:hAnsiTheme="majorHAnsi"/>
          <w:color w:val="000000"/>
          <w:sz w:val="22"/>
          <w:szCs w:val="22"/>
          <w:shd w:val="clear" w:color="auto" w:fill="FFFFFF"/>
          <w:lang w:val="en-US"/>
        </w:rPr>
        <w:t xml:space="preserve">But, </w:t>
      </w:r>
      <w:r w:rsidRPr="007939EA">
        <w:rPr>
          <w:rFonts w:asciiTheme="majorHAnsi" w:hAnsiTheme="majorHAnsi"/>
          <w:color w:val="000000"/>
          <w:sz w:val="22"/>
          <w:szCs w:val="22"/>
          <w:u w:val="single"/>
          <w:shd w:val="clear" w:color="auto" w:fill="FFFFFF"/>
          <w:lang w:val="en-US"/>
        </w:rPr>
        <w:t>if you think about the dimensions (length) of motif regions and of CNVs regions</w:t>
      </w:r>
      <w:r w:rsidRPr="007939EA">
        <w:rPr>
          <w:rFonts w:asciiTheme="majorHAnsi" w:hAnsiTheme="majorHAnsi"/>
          <w:color w:val="000000"/>
          <w:sz w:val="22"/>
          <w:szCs w:val="22"/>
          <w:shd w:val="clear" w:color="auto" w:fill="FFFFFF"/>
          <w:lang w:val="en-US"/>
        </w:rPr>
        <w:t xml:space="preserve">, you can figure out </w:t>
      </w:r>
      <w:r w:rsidR="007939EA" w:rsidRPr="007939EA">
        <w:rPr>
          <w:rFonts w:asciiTheme="majorHAnsi" w:hAnsiTheme="majorHAnsi"/>
          <w:color w:val="000000"/>
          <w:sz w:val="22"/>
          <w:szCs w:val="22"/>
          <w:shd w:val="clear" w:color="auto" w:fill="FFFFFF"/>
          <w:lang w:val="en-US"/>
        </w:rPr>
        <w:t xml:space="preserve">how we can use this type of intersection </w:t>
      </w:r>
      <w:r w:rsidRPr="007939EA">
        <w:rPr>
          <w:rFonts w:asciiTheme="majorHAnsi" w:hAnsiTheme="majorHAnsi"/>
          <w:color w:val="000000"/>
          <w:sz w:val="22"/>
          <w:szCs w:val="22"/>
          <w:shd w:val="clear" w:color="auto" w:fill="FFFFFF"/>
          <w:lang w:val="en-US"/>
        </w:rPr>
        <w:t>to get exactly what we want!</w:t>
      </w:r>
    </w:p>
    <w:p w:rsidR="00F44DD0" w:rsidRPr="00F44DD0" w:rsidRDefault="00F44DD0" w:rsidP="00C96DE2">
      <w:pPr>
        <w:ind w:right="26"/>
        <w:rPr>
          <w:rFonts w:asciiTheme="majorHAnsi" w:hAnsiTheme="majorHAnsi"/>
          <w:color w:val="000000"/>
          <w:sz w:val="22"/>
          <w:szCs w:val="22"/>
          <w:shd w:val="clear" w:color="auto" w:fill="FFFFFF"/>
          <w:lang w:val="en-US"/>
        </w:rPr>
      </w:pPr>
    </w:p>
    <w:p w:rsidR="00F44DD0" w:rsidRDefault="00F44DD0" w:rsidP="00C96DE2">
      <w:pPr>
        <w:ind w:right="26"/>
        <w:rPr>
          <w:rFonts w:asciiTheme="majorHAnsi" w:hAnsiTheme="majorHAnsi"/>
          <w:color w:val="000000"/>
          <w:sz w:val="22"/>
          <w:szCs w:val="22"/>
          <w:shd w:val="clear" w:color="auto" w:fill="FFFFFF"/>
          <w:lang w:val="en-US"/>
        </w:rPr>
      </w:pPr>
      <w:r w:rsidRPr="00F44DD0">
        <w:rPr>
          <w:rFonts w:asciiTheme="majorHAnsi" w:hAnsiTheme="majorHAnsi"/>
          <w:color w:val="000000"/>
          <w:sz w:val="22"/>
          <w:szCs w:val="22"/>
          <w:shd w:val="clear" w:color="auto" w:fill="FFFFFF"/>
          <w:lang w:val="en-US"/>
        </w:rPr>
        <w:t xml:space="preserve">I try to explain </w:t>
      </w:r>
      <w:r w:rsidR="007939EA">
        <w:rPr>
          <w:rFonts w:asciiTheme="majorHAnsi" w:hAnsiTheme="majorHAnsi"/>
          <w:color w:val="000000"/>
          <w:sz w:val="22"/>
          <w:szCs w:val="22"/>
          <w:shd w:val="clear" w:color="auto" w:fill="FFFFFF"/>
          <w:lang w:val="en-US"/>
        </w:rPr>
        <w:t xml:space="preserve">as </w:t>
      </w:r>
      <w:r w:rsidRPr="00F44DD0">
        <w:rPr>
          <w:rFonts w:asciiTheme="majorHAnsi" w:hAnsiTheme="majorHAnsi"/>
          <w:color w:val="000000"/>
          <w:sz w:val="22"/>
          <w:szCs w:val="22"/>
          <w:shd w:val="clear" w:color="auto" w:fill="FFFFFF"/>
          <w:lang w:val="en-US"/>
        </w:rPr>
        <w:t>clearer</w:t>
      </w:r>
      <w:r w:rsidR="007939EA">
        <w:rPr>
          <w:rFonts w:asciiTheme="majorHAnsi" w:hAnsiTheme="majorHAnsi"/>
          <w:color w:val="000000"/>
          <w:sz w:val="22"/>
          <w:szCs w:val="22"/>
          <w:shd w:val="clear" w:color="auto" w:fill="FFFFFF"/>
          <w:lang w:val="en-US"/>
        </w:rPr>
        <w:t xml:space="preserve"> as I can</w:t>
      </w:r>
      <w:r w:rsidRPr="00F44DD0">
        <w:rPr>
          <w:rFonts w:asciiTheme="majorHAnsi" w:hAnsiTheme="majorHAnsi"/>
          <w:color w:val="000000"/>
          <w:sz w:val="22"/>
          <w:szCs w:val="22"/>
          <w:shd w:val="clear" w:color="auto" w:fill="FFFFFF"/>
          <w:lang w:val="en-US"/>
        </w:rPr>
        <w:t>…</w:t>
      </w:r>
      <w:r w:rsidR="007939EA">
        <w:rPr>
          <w:rFonts w:asciiTheme="majorHAnsi" w:hAnsiTheme="majorHAnsi"/>
          <w:color w:val="000000"/>
          <w:sz w:val="22"/>
          <w:szCs w:val="22"/>
          <w:shd w:val="clear" w:color="auto" w:fill="FFFFFF"/>
          <w:lang w:val="en-US"/>
        </w:rPr>
        <w:t xml:space="preserve"> (otherwise for more explanation you can ask to Martin).</w:t>
      </w:r>
    </w:p>
    <w:p w:rsidR="00F44DD0" w:rsidRPr="00F44DD0" w:rsidRDefault="00F44DD0" w:rsidP="00F44DD0">
      <w:pPr>
        <w:ind w:right="26"/>
        <w:rPr>
          <w:rFonts w:asciiTheme="majorHAnsi" w:hAnsiTheme="majorHAnsi"/>
          <w:sz w:val="22"/>
          <w:szCs w:val="22"/>
          <w:lang w:val="en-US"/>
        </w:rPr>
      </w:pPr>
      <w:r w:rsidRPr="00F44DD0">
        <w:rPr>
          <w:rFonts w:asciiTheme="majorHAnsi" w:hAnsiTheme="majorHAnsi"/>
          <w:sz w:val="22"/>
          <w:szCs w:val="22"/>
          <w:lang w:val="en-US"/>
        </w:rPr>
        <w:t xml:space="preserve">Reasoning: </w:t>
      </w:r>
      <w:r w:rsidRPr="007939EA">
        <w:rPr>
          <w:rFonts w:asciiTheme="majorHAnsi" w:hAnsiTheme="majorHAnsi"/>
          <w:b/>
          <w:sz w:val="22"/>
          <w:szCs w:val="22"/>
          <w:lang w:val="en-US"/>
        </w:rPr>
        <w:t>because motif regions</w:t>
      </w:r>
      <w:r w:rsidR="00427284">
        <w:rPr>
          <w:rFonts w:asciiTheme="majorHAnsi" w:hAnsiTheme="majorHAnsi"/>
          <w:b/>
          <w:sz w:val="22"/>
          <w:szCs w:val="22"/>
          <w:lang w:val="en-US"/>
        </w:rPr>
        <w:t xml:space="preserve"> are </w:t>
      </w:r>
      <w:r w:rsidR="00427284" w:rsidRPr="00427284">
        <w:rPr>
          <w:rFonts w:asciiTheme="majorHAnsi" w:hAnsiTheme="majorHAnsi"/>
          <w:b/>
          <w:sz w:val="22"/>
          <w:szCs w:val="22"/>
          <w:u w:val="single"/>
          <w:lang w:val="en-US"/>
        </w:rPr>
        <w:t>reall</w:t>
      </w:r>
      <w:r w:rsidR="007939EA" w:rsidRPr="00427284">
        <w:rPr>
          <w:rFonts w:asciiTheme="majorHAnsi" w:hAnsiTheme="majorHAnsi"/>
          <w:b/>
          <w:sz w:val="22"/>
          <w:szCs w:val="22"/>
          <w:u w:val="single"/>
          <w:lang w:val="en-US"/>
        </w:rPr>
        <w:t xml:space="preserve">y small </w:t>
      </w:r>
      <w:r w:rsidR="007939EA">
        <w:rPr>
          <w:rFonts w:asciiTheme="majorHAnsi" w:hAnsiTheme="majorHAnsi"/>
          <w:b/>
          <w:sz w:val="22"/>
          <w:szCs w:val="22"/>
          <w:lang w:val="en-US"/>
        </w:rPr>
        <w:t>regions (~</w:t>
      </w:r>
      <w:r w:rsidRPr="007939EA">
        <w:rPr>
          <w:rFonts w:asciiTheme="majorHAnsi" w:hAnsiTheme="majorHAnsi"/>
          <w:b/>
          <w:sz w:val="22"/>
          <w:szCs w:val="22"/>
          <w:lang w:val="en-US"/>
        </w:rPr>
        <w:t xml:space="preserve"> 19 </w:t>
      </w:r>
      <w:proofErr w:type="spellStart"/>
      <w:r w:rsidRPr="007939EA">
        <w:rPr>
          <w:rFonts w:asciiTheme="majorHAnsi" w:hAnsiTheme="majorHAnsi"/>
          <w:b/>
          <w:sz w:val="22"/>
          <w:szCs w:val="22"/>
          <w:lang w:val="en-US"/>
        </w:rPr>
        <w:t>bp</w:t>
      </w:r>
      <w:proofErr w:type="spellEnd"/>
      <w:r w:rsidRPr="007939EA">
        <w:rPr>
          <w:rFonts w:asciiTheme="majorHAnsi" w:hAnsiTheme="majorHAnsi"/>
          <w:b/>
          <w:sz w:val="22"/>
          <w:szCs w:val="22"/>
          <w:lang w:val="en-US"/>
        </w:rPr>
        <w:t xml:space="preserve">) while the deletions/duplications </w:t>
      </w:r>
      <w:r w:rsidRPr="00427284">
        <w:rPr>
          <w:rFonts w:asciiTheme="majorHAnsi" w:hAnsiTheme="majorHAnsi"/>
          <w:sz w:val="22"/>
          <w:szCs w:val="22"/>
          <w:lang w:val="en-US"/>
        </w:rPr>
        <w:t xml:space="preserve">(found from patients) </w:t>
      </w:r>
      <w:r w:rsidRPr="007939EA">
        <w:rPr>
          <w:rFonts w:asciiTheme="majorHAnsi" w:hAnsiTheme="majorHAnsi"/>
          <w:b/>
          <w:sz w:val="22"/>
          <w:szCs w:val="22"/>
          <w:lang w:val="en-US"/>
        </w:rPr>
        <w:t xml:space="preserve">are </w:t>
      </w:r>
      <w:r w:rsidRPr="00427284">
        <w:rPr>
          <w:rFonts w:asciiTheme="majorHAnsi" w:hAnsiTheme="majorHAnsi"/>
          <w:b/>
          <w:sz w:val="22"/>
          <w:szCs w:val="22"/>
          <w:u w:val="single"/>
          <w:lang w:val="en-US"/>
        </w:rPr>
        <w:t>really big</w:t>
      </w:r>
      <w:r w:rsidRPr="00427284">
        <w:rPr>
          <w:rFonts w:asciiTheme="majorHAnsi" w:hAnsiTheme="majorHAnsi"/>
          <w:sz w:val="22"/>
          <w:szCs w:val="22"/>
          <w:lang w:val="en-US"/>
        </w:rPr>
        <w:t>,</w:t>
      </w:r>
      <w:r w:rsidRPr="007939EA">
        <w:rPr>
          <w:rFonts w:asciiTheme="majorHAnsi" w:hAnsiTheme="majorHAnsi"/>
          <w:b/>
          <w:sz w:val="22"/>
          <w:szCs w:val="22"/>
          <w:lang w:val="en-US"/>
        </w:rPr>
        <w:t xml:space="preserve"> </w:t>
      </w:r>
      <w:r w:rsidRPr="00427284">
        <w:rPr>
          <w:rFonts w:asciiTheme="majorHAnsi" w:hAnsiTheme="majorHAnsi"/>
          <w:sz w:val="22"/>
          <w:szCs w:val="22"/>
          <w:lang w:val="en-US"/>
        </w:rPr>
        <w:t>we can assume that</w:t>
      </w:r>
      <w:r w:rsidRPr="007939EA">
        <w:rPr>
          <w:rFonts w:asciiTheme="majorHAnsi" w:hAnsiTheme="majorHAnsi"/>
          <w:b/>
          <w:sz w:val="22"/>
          <w:szCs w:val="22"/>
          <w:lang w:val="en-US"/>
        </w:rPr>
        <w:t xml:space="preserve"> probably the motifs are </w:t>
      </w:r>
      <w:r w:rsidRPr="00427284">
        <w:rPr>
          <w:rFonts w:asciiTheme="majorHAnsi" w:hAnsiTheme="majorHAnsi"/>
          <w:sz w:val="22"/>
          <w:szCs w:val="22"/>
          <w:lang w:val="en-US"/>
        </w:rPr>
        <w:t>not partially but</w:t>
      </w:r>
      <w:r w:rsidRPr="007939EA">
        <w:rPr>
          <w:rFonts w:asciiTheme="majorHAnsi" w:hAnsiTheme="majorHAnsi"/>
          <w:b/>
          <w:sz w:val="22"/>
          <w:szCs w:val="22"/>
          <w:lang w:val="en-US"/>
        </w:rPr>
        <w:t xml:space="preserve"> completely included or excluded in </w:t>
      </w:r>
      <w:r w:rsidR="00427284">
        <w:rPr>
          <w:rFonts w:asciiTheme="majorHAnsi" w:hAnsiTheme="majorHAnsi"/>
          <w:b/>
          <w:sz w:val="22"/>
          <w:szCs w:val="22"/>
          <w:lang w:val="en-US"/>
        </w:rPr>
        <w:t xml:space="preserve">these big </w:t>
      </w:r>
      <w:r w:rsidRPr="007939EA">
        <w:rPr>
          <w:rFonts w:asciiTheme="majorHAnsi" w:hAnsiTheme="majorHAnsi"/>
          <w:b/>
          <w:sz w:val="22"/>
          <w:szCs w:val="22"/>
          <w:lang w:val="en-US"/>
        </w:rPr>
        <w:t>del</w:t>
      </w:r>
      <w:r w:rsidR="00427284">
        <w:rPr>
          <w:rFonts w:asciiTheme="majorHAnsi" w:hAnsiTheme="majorHAnsi"/>
          <w:b/>
          <w:sz w:val="22"/>
          <w:szCs w:val="22"/>
          <w:lang w:val="en-US"/>
        </w:rPr>
        <w:t>etions</w:t>
      </w:r>
      <w:r w:rsidRPr="007939EA">
        <w:rPr>
          <w:rFonts w:asciiTheme="majorHAnsi" w:hAnsiTheme="majorHAnsi"/>
          <w:b/>
          <w:sz w:val="22"/>
          <w:szCs w:val="22"/>
          <w:lang w:val="en-US"/>
        </w:rPr>
        <w:t>/dup</w:t>
      </w:r>
      <w:r w:rsidR="00427284">
        <w:rPr>
          <w:rFonts w:asciiTheme="majorHAnsi" w:hAnsiTheme="majorHAnsi"/>
          <w:b/>
          <w:sz w:val="22"/>
          <w:szCs w:val="22"/>
          <w:lang w:val="en-US"/>
        </w:rPr>
        <w:t>lications</w:t>
      </w:r>
      <w:r w:rsidRPr="007939EA">
        <w:rPr>
          <w:rFonts w:asciiTheme="majorHAnsi" w:hAnsiTheme="majorHAnsi"/>
          <w:b/>
          <w:sz w:val="22"/>
          <w:szCs w:val="22"/>
          <w:lang w:val="en-US"/>
        </w:rPr>
        <w:t xml:space="preserve"> </w:t>
      </w:r>
      <w:r w:rsidRPr="00427284">
        <w:rPr>
          <w:rFonts w:asciiTheme="majorHAnsi" w:hAnsiTheme="majorHAnsi"/>
          <w:sz w:val="22"/>
          <w:szCs w:val="22"/>
          <w:lang w:val="en-US"/>
        </w:rPr>
        <w:t>(see the figure down below).</w:t>
      </w:r>
    </w:p>
    <w:p w:rsidR="00F44DD0" w:rsidRDefault="00F44DD0" w:rsidP="00C96DE2">
      <w:pPr>
        <w:ind w:right="26"/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</w:pPr>
    </w:p>
    <w:p w:rsidR="00F44DD0" w:rsidRDefault="00F44DD0" w:rsidP="00C96DE2">
      <w:pPr>
        <w:ind w:right="26"/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</w:pPr>
    </w:p>
    <w:p w:rsidR="00F44DD0" w:rsidRDefault="00F44DD0" w:rsidP="00C96DE2">
      <w:pPr>
        <w:ind w:right="26"/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</w:pPr>
    </w:p>
    <w:p w:rsidR="00A66D51" w:rsidRDefault="00427284" w:rsidP="00C96DE2">
      <w:pPr>
        <w:ind w:right="26"/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</w:pPr>
      <w:r>
        <w:rPr>
          <w:rFonts w:ascii="Verdana" w:hAnsi="Verdana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>
            <wp:extent cx="6645910" cy="1177925"/>
            <wp:effectExtent l="19050" t="0" r="2540" b="0"/>
            <wp:docPr id="6" name="Picture 5" descr="kriti, for exaplantion 31.07.14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iti, for exaplantion 31.07.14)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7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D51" w:rsidRDefault="00A66D51" w:rsidP="00C96DE2">
      <w:pPr>
        <w:ind w:right="26"/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</w:pPr>
    </w:p>
    <w:p w:rsidR="00A66D51" w:rsidRDefault="00A66D51" w:rsidP="00C96DE2">
      <w:pPr>
        <w:ind w:right="26"/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</w:pPr>
    </w:p>
    <w:p w:rsidR="00A66D51" w:rsidRPr="00C96DE2" w:rsidRDefault="00A66D51" w:rsidP="007939EA">
      <w:pPr>
        <w:tabs>
          <w:tab w:val="left" w:pos="5490"/>
        </w:tabs>
        <w:ind w:right="26"/>
        <w:rPr>
          <w:lang w:val="en-US"/>
        </w:rPr>
      </w:pPr>
    </w:p>
    <w:sectPr w:rsidR="00A66D51" w:rsidRPr="00C96DE2" w:rsidSect="00C96D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C7ABE"/>
    <w:multiLevelType w:val="multilevel"/>
    <w:tmpl w:val="5F74557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5B354281"/>
    <w:multiLevelType w:val="multilevel"/>
    <w:tmpl w:val="FEC8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C96DE2"/>
    <w:rsid w:val="00367154"/>
    <w:rsid w:val="00427284"/>
    <w:rsid w:val="007939EA"/>
    <w:rsid w:val="009D114F"/>
    <w:rsid w:val="00A66D51"/>
    <w:rsid w:val="00BE5E4F"/>
    <w:rsid w:val="00BF2823"/>
    <w:rsid w:val="00C96DE2"/>
    <w:rsid w:val="00CF0CC2"/>
    <w:rsid w:val="00E71481"/>
    <w:rsid w:val="00F44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DE2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D114F"/>
    <w:pPr>
      <w:keepNext/>
      <w:numPr>
        <w:numId w:val="9"/>
      </w:numPr>
      <w:spacing w:before="240" w:after="24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9D114F"/>
    <w:pPr>
      <w:keepNext/>
      <w:numPr>
        <w:ilvl w:val="1"/>
        <w:numId w:val="9"/>
      </w:numPr>
      <w:spacing w:before="240" w:after="60"/>
      <w:outlineLvl w:val="1"/>
    </w:pPr>
    <w:rPr>
      <w:sz w:val="26"/>
    </w:rPr>
  </w:style>
  <w:style w:type="paragraph" w:styleId="Heading3">
    <w:name w:val="heading 3"/>
    <w:basedOn w:val="Normal"/>
    <w:next w:val="Normal"/>
    <w:link w:val="Heading3Char"/>
    <w:qFormat/>
    <w:rsid w:val="009D114F"/>
    <w:pPr>
      <w:keepNext/>
      <w:numPr>
        <w:ilvl w:val="2"/>
        <w:numId w:val="9"/>
      </w:numPr>
      <w:spacing w:before="240" w:after="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9D114F"/>
    <w:pPr>
      <w:keepNext/>
      <w:numPr>
        <w:ilvl w:val="3"/>
        <w:numId w:val="9"/>
      </w:numPr>
      <w:spacing w:before="240" w:after="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9D114F"/>
    <w:pPr>
      <w:numPr>
        <w:ilvl w:val="4"/>
        <w:numId w:val="9"/>
      </w:numPr>
      <w:spacing w:before="240" w:after="60"/>
      <w:outlineLvl w:val="4"/>
    </w:pPr>
    <w:rPr>
      <w:kern w:val="28"/>
    </w:rPr>
  </w:style>
  <w:style w:type="paragraph" w:styleId="Heading6">
    <w:name w:val="heading 6"/>
    <w:basedOn w:val="Normal"/>
    <w:next w:val="Normal"/>
    <w:link w:val="Heading6Char"/>
    <w:qFormat/>
    <w:rsid w:val="009D114F"/>
    <w:pPr>
      <w:numPr>
        <w:ilvl w:val="5"/>
        <w:numId w:val="9"/>
      </w:numPr>
      <w:spacing w:before="240" w:after="60"/>
      <w:outlineLvl w:val="5"/>
    </w:pPr>
    <w:rPr>
      <w:rFonts w:ascii="Arial" w:hAnsi="Arial"/>
      <w:i/>
      <w:kern w:val="28"/>
    </w:rPr>
  </w:style>
  <w:style w:type="paragraph" w:styleId="Heading7">
    <w:name w:val="heading 7"/>
    <w:basedOn w:val="Normal"/>
    <w:next w:val="Normal"/>
    <w:link w:val="Heading7Char"/>
    <w:qFormat/>
    <w:rsid w:val="009D114F"/>
    <w:pPr>
      <w:numPr>
        <w:ilvl w:val="6"/>
        <w:numId w:val="9"/>
      </w:numPr>
      <w:spacing w:before="240" w:after="60"/>
      <w:outlineLvl w:val="6"/>
    </w:pPr>
    <w:rPr>
      <w:rFonts w:ascii="Arial" w:hAnsi="Arial"/>
      <w:kern w:val="28"/>
      <w:sz w:val="20"/>
    </w:rPr>
  </w:style>
  <w:style w:type="paragraph" w:styleId="Heading8">
    <w:name w:val="heading 8"/>
    <w:basedOn w:val="Normal"/>
    <w:next w:val="Normal"/>
    <w:link w:val="Heading8Char"/>
    <w:qFormat/>
    <w:rsid w:val="009D114F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kern w:val="28"/>
      <w:sz w:val="20"/>
    </w:rPr>
  </w:style>
  <w:style w:type="paragraph" w:styleId="Heading9">
    <w:name w:val="heading 9"/>
    <w:basedOn w:val="Normal"/>
    <w:next w:val="Normal"/>
    <w:link w:val="Heading9Char"/>
    <w:qFormat/>
    <w:rsid w:val="009D114F"/>
    <w:pPr>
      <w:numPr>
        <w:ilvl w:val="8"/>
        <w:numId w:val="9"/>
      </w:numPr>
      <w:spacing w:before="240" w:after="60"/>
      <w:outlineLvl w:val="8"/>
    </w:pPr>
    <w:rPr>
      <w:rFonts w:ascii="Arial" w:hAnsi="Arial"/>
      <w:i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114F"/>
    <w:rPr>
      <w:b/>
      <w:kern w:val="28"/>
      <w:sz w:val="28"/>
    </w:rPr>
  </w:style>
  <w:style w:type="character" w:customStyle="1" w:styleId="Heading2Char">
    <w:name w:val="Heading 2 Char"/>
    <w:basedOn w:val="DefaultParagraphFont"/>
    <w:link w:val="Heading2"/>
    <w:rsid w:val="009D114F"/>
    <w:rPr>
      <w:sz w:val="26"/>
    </w:rPr>
  </w:style>
  <w:style w:type="character" w:customStyle="1" w:styleId="Heading3Char">
    <w:name w:val="Heading 3 Char"/>
    <w:basedOn w:val="DefaultParagraphFont"/>
    <w:link w:val="Heading3"/>
    <w:rsid w:val="009D114F"/>
    <w:rPr>
      <w:sz w:val="24"/>
    </w:rPr>
  </w:style>
  <w:style w:type="character" w:customStyle="1" w:styleId="Heading4Char">
    <w:name w:val="Heading 4 Char"/>
    <w:basedOn w:val="DefaultParagraphFont"/>
    <w:link w:val="Heading4"/>
    <w:rsid w:val="009D114F"/>
    <w:rPr>
      <w:sz w:val="24"/>
    </w:rPr>
  </w:style>
  <w:style w:type="character" w:customStyle="1" w:styleId="Heading5Char">
    <w:name w:val="Heading 5 Char"/>
    <w:basedOn w:val="DefaultParagraphFont"/>
    <w:link w:val="Heading5"/>
    <w:rsid w:val="009D114F"/>
    <w:rPr>
      <w:kern w:val="28"/>
      <w:sz w:val="22"/>
    </w:rPr>
  </w:style>
  <w:style w:type="character" w:customStyle="1" w:styleId="Heading6Char">
    <w:name w:val="Heading 6 Char"/>
    <w:basedOn w:val="DefaultParagraphFont"/>
    <w:link w:val="Heading6"/>
    <w:rsid w:val="009D114F"/>
    <w:rPr>
      <w:rFonts w:ascii="Arial" w:hAnsi="Arial"/>
      <w:i/>
      <w:kern w:val="28"/>
      <w:sz w:val="22"/>
    </w:rPr>
  </w:style>
  <w:style w:type="character" w:customStyle="1" w:styleId="Heading7Char">
    <w:name w:val="Heading 7 Char"/>
    <w:basedOn w:val="DefaultParagraphFont"/>
    <w:link w:val="Heading7"/>
    <w:rsid w:val="009D114F"/>
    <w:rPr>
      <w:rFonts w:ascii="Arial" w:hAnsi="Arial"/>
      <w:kern w:val="28"/>
    </w:rPr>
  </w:style>
  <w:style w:type="character" w:customStyle="1" w:styleId="Heading8Char">
    <w:name w:val="Heading 8 Char"/>
    <w:basedOn w:val="DefaultParagraphFont"/>
    <w:link w:val="Heading8"/>
    <w:rsid w:val="009D114F"/>
    <w:rPr>
      <w:rFonts w:ascii="Arial" w:hAnsi="Arial"/>
      <w:i/>
      <w:kern w:val="28"/>
    </w:rPr>
  </w:style>
  <w:style w:type="character" w:customStyle="1" w:styleId="Heading9Char">
    <w:name w:val="Heading 9 Char"/>
    <w:basedOn w:val="DefaultParagraphFont"/>
    <w:link w:val="Heading9"/>
    <w:rsid w:val="009D114F"/>
    <w:rPr>
      <w:rFonts w:ascii="Arial" w:hAnsi="Arial"/>
      <w:i/>
      <w:kern w:val="28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D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DE2"/>
    <w:rPr>
      <w:rFonts w:ascii="Tahoma" w:eastAsiaTheme="minorHAnsi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44DD0"/>
    <w:rPr>
      <w:b/>
      <w:bCs/>
    </w:rPr>
  </w:style>
  <w:style w:type="character" w:customStyle="1" w:styleId="apple-converted-space">
    <w:name w:val="apple-converted-space"/>
    <w:basedOn w:val="DefaultParagraphFont"/>
    <w:rsid w:val="00F44D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UMC St Radboud Sjabloon">
  <a:themeElements>
    <a:clrScheme name="UMC">
      <a:dk1>
        <a:srgbClr val="000000"/>
      </a:dk1>
      <a:lt1>
        <a:srgbClr val="FFFFFF"/>
      </a:lt1>
      <a:dk2>
        <a:srgbClr val="BE3100"/>
      </a:dk2>
      <a:lt2>
        <a:srgbClr val="F37C09"/>
      </a:lt2>
      <a:accent1>
        <a:srgbClr val="0E4286"/>
      </a:accent1>
      <a:accent2>
        <a:srgbClr val="B89400"/>
      </a:accent2>
      <a:accent3>
        <a:srgbClr val="BE3100"/>
      </a:accent3>
      <a:accent4>
        <a:srgbClr val="FFFFFF"/>
      </a:accent4>
      <a:accent5>
        <a:srgbClr val="00607A"/>
      </a:accent5>
      <a:accent6>
        <a:srgbClr val="3D168B"/>
      </a:accent6>
      <a:hlink>
        <a:srgbClr val="3D168B"/>
      </a:hlink>
      <a:folHlink>
        <a:srgbClr val="00607A"/>
      </a:folHlink>
    </a:clrScheme>
    <a:fontScheme name="Kantoor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338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UMC St Radboud</Company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DTSM installatie account</dc:creator>
  <cp:keywords/>
  <dc:description/>
  <cp:lastModifiedBy>DTSM installatie account</cp:lastModifiedBy>
  <cp:revision>1</cp:revision>
  <dcterms:created xsi:type="dcterms:W3CDTF">2014-08-01T12:18:00Z</dcterms:created>
  <dcterms:modified xsi:type="dcterms:W3CDTF">2014-08-01T13:09:00Z</dcterms:modified>
</cp:coreProperties>
</file>